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F6CE1" w:rsidRPr="0065072A" w:rsidRDefault="00D74AB0" w:rsidP="00D74AB0">
      <w:pPr>
        <w:jc w:val="right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  <w:lang w:val="en-GB"/>
        </w:rPr>
        <w:drawing>
          <wp:inline distT="0" distB="0" distL="0" distR="0" wp14:anchorId="2E6969DC" wp14:editId="07777777">
            <wp:extent cx="2276475" cy="715988"/>
            <wp:effectExtent l="0" t="0" r="0" b="8255"/>
            <wp:docPr id="1" name="Picture 1" descr="C:\Users\jennerk\AppData\Local\Microsoft\Windows\Temporary Internet Files\Content.Outlook\XLJMDCHH\LU - Logo - Positive (CMYK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erk\AppData\Local\Microsoft\Windows\Temporary Internet Files\Content.Outlook\XLJMDCHH\LU - Logo - Positive (CMYK)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520" cy="71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2D34C" w14:textId="77777777" w:rsidR="002865AE" w:rsidRPr="0065072A" w:rsidRDefault="002865AE" w:rsidP="00857F0A">
      <w:pPr>
        <w:jc w:val="center"/>
        <w:rPr>
          <w:rFonts w:asciiTheme="minorHAnsi" w:hAnsiTheme="minorHAnsi"/>
          <w:b/>
          <w:szCs w:val="22"/>
        </w:rPr>
      </w:pPr>
      <w:r w:rsidRPr="2B2F37BC">
        <w:rPr>
          <w:rFonts w:asciiTheme="minorHAnsi" w:hAnsiTheme="minorHAnsi"/>
          <w:b/>
          <w:bCs/>
        </w:rPr>
        <w:t>JOB DESCRIPTION</w:t>
      </w:r>
    </w:p>
    <w:sdt>
      <w:sdtPr>
        <w:rPr>
          <w:rStyle w:val="Style5"/>
          <w:rFonts w:asciiTheme="minorHAnsi" w:hAnsiTheme="minorHAnsi"/>
        </w:rPr>
        <w:alias w:val="Job Title"/>
        <w:tag w:val="Job Title"/>
        <w:id w:val="465706624"/>
        <w:placeholder>
          <w:docPart w:val="DefaultPlaceholder_1082065158"/>
        </w:placeholder>
      </w:sdtPr>
      <w:sdtEndPr>
        <w:rPr>
          <w:rStyle w:val="Style4"/>
          <w:b w:val="0"/>
        </w:rPr>
      </w:sdtEndPr>
      <w:sdtContent>
        <w:p w14:paraId="27679458" w14:textId="7B4285ED" w:rsidR="00F65B83" w:rsidRPr="00F65B83" w:rsidRDefault="008A5352" w:rsidP="2B2F37BC">
          <w:pPr>
            <w:jc w:val="center"/>
            <w:rPr>
              <w:rStyle w:val="Style4"/>
              <w:rFonts w:asciiTheme="minorHAnsi" w:hAnsiTheme="minorHAnsi"/>
              <w:b/>
              <w:bCs/>
            </w:rPr>
          </w:pPr>
          <w:sdt>
            <w:sdtPr>
              <w:rPr>
                <w:rStyle w:val="Style5"/>
                <w:rFonts w:asciiTheme="minorHAnsi" w:hAnsiTheme="minorHAnsi"/>
              </w:rPr>
              <w:alias w:val="Job Title"/>
              <w:tag w:val="Job Title"/>
              <w:id w:val="1622192865"/>
              <w:placeholder>
                <w:docPart w:val="DefaultPlaceholder_1082065158"/>
              </w:placeholder>
            </w:sdtPr>
            <w:sdtEndPr>
              <w:rPr>
                <w:rStyle w:val="Style4"/>
                <w:b w:val="0"/>
              </w:rPr>
            </w:sdtEndPr>
            <w:sdtContent>
              <w:r w:rsidR="0D1B4648" w:rsidRPr="32C36029">
                <w:rPr>
                  <w:rFonts w:asciiTheme="minorHAnsi" w:hAnsiTheme="minorHAnsi" w:cs="Arial"/>
                  <w:b/>
                  <w:bCs/>
                </w:rPr>
                <w:t>Research Costing Administrator</w:t>
              </w:r>
            </w:sdtContent>
          </w:sdt>
        </w:p>
      </w:sdtContent>
    </w:sdt>
    <w:p w14:paraId="57AA85B2" w14:textId="77CDA059" w:rsidR="000F6CE1" w:rsidRPr="00F65B83" w:rsidRDefault="000F6CE1" w:rsidP="00857F0A">
      <w:pPr>
        <w:jc w:val="center"/>
        <w:rPr>
          <w:rFonts w:asciiTheme="minorHAnsi" w:hAnsiTheme="minorHAnsi"/>
          <w:b/>
          <w:szCs w:val="22"/>
        </w:rPr>
      </w:pPr>
      <w:r w:rsidRPr="00F65B83">
        <w:rPr>
          <w:rFonts w:asciiTheme="minorHAnsi" w:hAnsiTheme="minorHAnsi"/>
          <w:b/>
          <w:szCs w:val="22"/>
        </w:rPr>
        <w:t>Vaca</w:t>
      </w:r>
      <w:r w:rsidR="00DF6A03" w:rsidRPr="00F65B83">
        <w:rPr>
          <w:rFonts w:asciiTheme="minorHAnsi" w:hAnsiTheme="minorHAnsi"/>
          <w:b/>
          <w:szCs w:val="22"/>
        </w:rPr>
        <w:t xml:space="preserve">ncy Ref: </w:t>
      </w:r>
      <w:sdt>
        <w:sdtPr>
          <w:rPr>
            <w:rStyle w:val="Style5"/>
            <w:rFonts w:asciiTheme="minorHAnsi" w:hAnsiTheme="minorHAnsi"/>
            <w:szCs w:val="22"/>
          </w:rPr>
          <w:id w:val="1177626282"/>
          <w:placeholder>
            <w:docPart w:val="DefaultPlaceholder_1082065158"/>
          </w:placeholder>
        </w:sdtPr>
        <w:sdtEndPr>
          <w:rPr>
            <w:rStyle w:val="DefaultParagraphFont"/>
            <w:b w:val="0"/>
          </w:rPr>
        </w:sdtEndPr>
        <w:sdtContent>
          <w:r w:rsidR="008A5352">
            <w:rPr>
              <w:rStyle w:val="Style5"/>
              <w:rFonts w:asciiTheme="minorHAnsi" w:hAnsiTheme="minorHAnsi"/>
              <w:szCs w:val="22"/>
            </w:rPr>
            <w:t>1560-23</w:t>
          </w:r>
        </w:sdtContent>
      </w:sdt>
    </w:p>
    <w:p w14:paraId="0A37501D" w14:textId="77777777" w:rsidR="00A02069" w:rsidRPr="005B2CB1" w:rsidRDefault="00A02069" w:rsidP="0097729E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8"/>
        <w:gridCol w:w="3240"/>
      </w:tblGrid>
      <w:tr w:rsidR="00A02069" w:rsidRPr="00F65B83" w14:paraId="41712F17" w14:textId="77777777" w:rsidTr="32C36029">
        <w:tc>
          <w:tcPr>
            <w:tcW w:w="7308" w:type="dxa"/>
            <w:vAlign w:val="center"/>
          </w:tcPr>
          <w:p w14:paraId="36896821" w14:textId="7DF578F0" w:rsidR="00A02069" w:rsidRPr="00F65B83" w:rsidRDefault="00A02069" w:rsidP="2B2F37BC">
            <w:pPr>
              <w:rPr>
                <w:rFonts w:asciiTheme="minorHAnsi" w:hAnsiTheme="minorHAnsi" w:cs="Arial"/>
              </w:rPr>
            </w:pPr>
            <w:r w:rsidRPr="2B2F37BC">
              <w:rPr>
                <w:rFonts w:asciiTheme="minorHAnsi" w:hAnsiTheme="minorHAnsi"/>
                <w:b/>
                <w:bCs/>
              </w:rPr>
              <w:t>Job Title:</w:t>
            </w:r>
            <w:r w:rsidR="00844C15" w:rsidRPr="2B2F37BC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/>
                </w:rPr>
                <w:alias w:val="Job Title"/>
                <w:tag w:val="Job Title"/>
                <w:id w:val="724514748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bCs/>
                </w:rPr>
              </w:sdtEndPr>
              <w:sdtContent/>
            </w:sdt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Job Title"/>
                <w:tag w:val="Job Title"/>
                <w:id w:val="59296960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</w:rPr>
              </w:sdtEndPr>
              <w:sdtContent/>
            </w:sdt>
          </w:p>
        </w:tc>
        <w:tc>
          <w:tcPr>
            <w:tcW w:w="3240" w:type="dxa"/>
            <w:vAlign w:val="center"/>
          </w:tcPr>
          <w:p w14:paraId="622A8A3B" w14:textId="77777777" w:rsidR="00A02069" w:rsidRPr="00F65B83" w:rsidRDefault="00A02069" w:rsidP="00F65B83">
            <w:pPr>
              <w:rPr>
                <w:rFonts w:asciiTheme="minorHAnsi" w:hAnsiTheme="minorHAnsi"/>
                <w:szCs w:val="22"/>
              </w:rPr>
            </w:pPr>
            <w:r w:rsidRPr="00F65B83">
              <w:rPr>
                <w:rFonts w:asciiTheme="minorHAnsi" w:hAnsiTheme="minorHAnsi"/>
                <w:b/>
                <w:szCs w:val="22"/>
              </w:rPr>
              <w:t>Present Grade:</w:t>
            </w:r>
            <w:r w:rsidRPr="00F65B83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Grade"/>
                <w:tag w:val="Grade"/>
                <w:id w:val="-1566722223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F65B83" w:rsidRPr="00F65B83">
                  <w:rPr>
                    <w:rFonts w:asciiTheme="minorHAnsi" w:hAnsiTheme="minorHAnsi" w:cs="Arial"/>
                    <w:szCs w:val="22"/>
                  </w:rPr>
                  <w:t>6</w:t>
                </w:r>
                <w:r w:rsidR="00F65B83">
                  <w:rPr>
                    <w:rFonts w:asciiTheme="minorHAnsi" w:hAnsiTheme="minorHAnsi" w:cs="Arial"/>
                    <w:szCs w:val="22"/>
                  </w:rPr>
                  <w:t>S</w:t>
                </w:r>
              </w:sdtContent>
            </w:sdt>
          </w:p>
        </w:tc>
      </w:tr>
      <w:tr w:rsidR="00A02069" w:rsidRPr="00F65B83" w14:paraId="21CE9D4C" w14:textId="77777777" w:rsidTr="32C36029">
        <w:trPr>
          <w:trHeight w:val="467"/>
        </w:trPr>
        <w:tc>
          <w:tcPr>
            <w:tcW w:w="10548" w:type="dxa"/>
            <w:gridSpan w:val="2"/>
            <w:vAlign w:val="center"/>
          </w:tcPr>
          <w:p w14:paraId="5E63680F" w14:textId="77777777" w:rsidR="00A02069" w:rsidRPr="00F65B83" w:rsidRDefault="00A02069" w:rsidP="005F2D74">
            <w:pPr>
              <w:rPr>
                <w:rFonts w:asciiTheme="minorHAnsi" w:hAnsiTheme="minorHAnsi"/>
                <w:szCs w:val="22"/>
              </w:rPr>
            </w:pPr>
            <w:r w:rsidRPr="00F65B83">
              <w:rPr>
                <w:rFonts w:asciiTheme="minorHAnsi" w:hAnsiTheme="minorHAnsi"/>
                <w:b/>
                <w:szCs w:val="22"/>
              </w:rPr>
              <w:t>Department/College:</w:t>
            </w:r>
            <w:r w:rsidRPr="00F65B83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Department"/>
                <w:tag w:val="Department"/>
                <w:id w:val="205326205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F65B83" w:rsidRPr="00F65B83">
                  <w:rPr>
                    <w:rFonts w:asciiTheme="minorHAnsi" w:hAnsiTheme="minorHAnsi" w:cs="Arial"/>
                    <w:spacing w:val="-1"/>
                    <w:szCs w:val="22"/>
                  </w:rPr>
                  <w:t>Research</w:t>
                </w:r>
                <w:r w:rsidR="00F65B83" w:rsidRPr="00F65B83">
                  <w:rPr>
                    <w:rFonts w:asciiTheme="minorHAnsi" w:hAnsiTheme="minorHAnsi" w:cs="Arial"/>
                    <w:szCs w:val="22"/>
                  </w:rPr>
                  <w:t xml:space="preserve"> </w:t>
                </w:r>
                <w:r w:rsidR="005F2D74">
                  <w:rPr>
                    <w:rFonts w:asciiTheme="minorHAnsi" w:hAnsiTheme="minorHAnsi" w:cs="Arial"/>
                    <w:spacing w:val="-1"/>
                    <w:szCs w:val="22"/>
                  </w:rPr>
                  <w:t>Services</w:t>
                </w:r>
              </w:sdtContent>
            </w:sdt>
          </w:p>
        </w:tc>
      </w:tr>
      <w:tr w:rsidR="00A02069" w:rsidRPr="00F65B83" w14:paraId="1B52EF2B" w14:textId="77777777" w:rsidTr="32C36029">
        <w:tc>
          <w:tcPr>
            <w:tcW w:w="10548" w:type="dxa"/>
            <w:gridSpan w:val="2"/>
            <w:vAlign w:val="center"/>
          </w:tcPr>
          <w:p w14:paraId="27C27641" w14:textId="46044734" w:rsidR="00A02069" w:rsidRPr="00F65B83" w:rsidRDefault="00A02069" w:rsidP="2B2F37BC">
            <w:pPr>
              <w:rPr>
                <w:rStyle w:val="Style4"/>
                <w:rFonts w:asciiTheme="minorHAnsi" w:hAnsiTheme="minorHAnsi"/>
              </w:rPr>
            </w:pPr>
            <w:r w:rsidRPr="32C36029">
              <w:rPr>
                <w:rFonts w:asciiTheme="minorHAnsi" w:hAnsiTheme="minorHAnsi"/>
                <w:b/>
                <w:bCs/>
              </w:rPr>
              <w:t>Directly responsible to:</w:t>
            </w:r>
            <w:r>
              <w:tab/>
            </w:r>
            <w:r w:rsidR="00844C15" w:rsidRPr="32C36029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/>
                </w:rPr>
                <w:alias w:val="Line Manager"/>
                <w:tag w:val="Line Manager"/>
                <w:id w:val="2036952745"/>
                <w:placeholder>
                  <w:docPart w:val="DefaultPlaceholder_1082065158"/>
                </w:placeholder>
              </w:sdtPr>
              <w:sdtEndPr>
                <w:rPr>
                  <w:rStyle w:val="Style4"/>
                </w:rPr>
              </w:sdtEndPr>
              <w:sdtContent>
                <w:r w:rsidR="005F2D74" w:rsidRPr="32C36029">
                  <w:rPr>
                    <w:rStyle w:val="Style4"/>
                    <w:rFonts w:asciiTheme="minorHAnsi" w:hAnsiTheme="minorHAnsi"/>
                  </w:rPr>
                  <w:t>Research</w:t>
                </w:r>
                <w:r w:rsidR="00F65B83" w:rsidRPr="32C36029">
                  <w:rPr>
                    <w:rStyle w:val="Style4"/>
                    <w:rFonts w:asciiTheme="minorHAnsi" w:hAnsiTheme="minorHAnsi"/>
                  </w:rPr>
                  <w:t xml:space="preserve"> </w:t>
                </w:r>
                <w:r w:rsidR="28553817" w:rsidRPr="32C36029">
                  <w:rPr>
                    <w:rStyle w:val="Style4"/>
                    <w:rFonts w:asciiTheme="minorHAnsi" w:hAnsiTheme="minorHAnsi"/>
                  </w:rPr>
                  <w:t>Costing Manager</w:t>
                </w:r>
              </w:sdtContent>
            </w:sdt>
          </w:p>
        </w:tc>
      </w:tr>
      <w:tr w:rsidR="00A02069" w:rsidRPr="00F65B83" w14:paraId="7B30190C" w14:textId="77777777" w:rsidTr="32C36029">
        <w:tc>
          <w:tcPr>
            <w:tcW w:w="10548" w:type="dxa"/>
            <w:gridSpan w:val="2"/>
            <w:vAlign w:val="center"/>
          </w:tcPr>
          <w:p w14:paraId="7BEBD6C5" w14:textId="77777777" w:rsidR="00A02069" w:rsidRPr="00F65B83" w:rsidRDefault="00A02069" w:rsidP="00F65B83">
            <w:pPr>
              <w:rPr>
                <w:rFonts w:asciiTheme="minorHAnsi" w:hAnsiTheme="minorHAnsi"/>
                <w:szCs w:val="22"/>
              </w:rPr>
            </w:pPr>
            <w:r w:rsidRPr="00F65B83">
              <w:rPr>
                <w:rFonts w:asciiTheme="minorHAnsi" w:hAnsiTheme="minorHAnsi"/>
                <w:b/>
                <w:szCs w:val="22"/>
              </w:rPr>
              <w:t>Supervisory responsibility for:</w:t>
            </w:r>
            <w:r w:rsidRPr="00F65B83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id w:val="66621397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F65B83" w:rsidRPr="00F65B83">
                  <w:rPr>
                    <w:rStyle w:val="Style4"/>
                    <w:rFonts w:asciiTheme="minorHAnsi" w:hAnsiTheme="minorHAnsi"/>
                    <w:szCs w:val="22"/>
                  </w:rPr>
                  <w:t>None</w:t>
                </w:r>
              </w:sdtContent>
            </w:sdt>
          </w:p>
        </w:tc>
      </w:tr>
      <w:tr w:rsidR="00A02069" w:rsidRPr="00F65B83" w14:paraId="048F6B98" w14:textId="77777777" w:rsidTr="32C36029">
        <w:tc>
          <w:tcPr>
            <w:tcW w:w="10548" w:type="dxa"/>
            <w:gridSpan w:val="2"/>
            <w:tcBorders>
              <w:bottom w:val="nil"/>
            </w:tcBorders>
            <w:vAlign w:val="center"/>
          </w:tcPr>
          <w:p w14:paraId="3A3A0556" w14:textId="77777777" w:rsidR="00A02069" w:rsidRPr="00F65B83" w:rsidRDefault="00A02069" w:rsidP="00857F0A">
            <w:pPr>
              <w:rPr>
                <w:rFonts w:asciiTheme="minorHAnsi" w:hAnsiTheme="minorHAnsi"/>
                <w:b/>
                <w:szCs w:val="22"/>
              </w:rPr>
            </w:pPr>
            <w:r w:rsidRPr="00F65B83">
              <w:rPr>
                <w:rFonts w:asciiTheme="minorHAnsi" w:hAnsiTheme="minorHAnsi"/>
                <w:b/>
                <w:szCs w:val="22"/>
              </w:rPr>
              <w:t>Other contacts</w:t>
            </w:r>
          </w:p>
        </w:tc>
      </w:tr>
      <w:tr w:rsidR="00DC3206" w:rsidRPr="00F65B83" w14:paraId="6794278E" w14:textId="77777777" w:rsidTr="32C36029">
        <w:tc>
          <w:tcPr>
            <w:tcW w:w="10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AB6C7B" w14:textId="07178F9C" w:rsidR="00DC3206" w:rsidRPr="00F65B83" w:rsidRDefault="00DC3206" w:rsidP="0097729E">
            <w:pPr>
              <w:rPr>
                <w:rFonts w:asciiTheme="minorHAnsi" w:hAnsiTheme="minorHAnsi"/>
                <w:b/>
                <w:szCs w:val="22"/>
              </w:rPr>
            </w:pPr>
            <w:r w:rsidRPr="00F65B83">
              <w:rPr>
                <w:rFonts w:asciiTheme="minorHAnsi" w:hAnsiTheme="minorHAnsi"/>
                <w:b/>
                <w:szCs w:val="22"/>
              </w:rPr>
              <w:t>Internal:</w:t>
            </w:r>
            <w:r w:rsidR="00844C15" w:rsidRPr="00F65B83">
              <w:rPr>
                <w:rFonts w:asciiTheme="minorHAnsi" w:hAnsiTheme="minorHAnsi"/>
                <w:b/>
                <w:szCs w:val="22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id w:val="-1763898493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r w:rsidR="005F2D74">
                  <w:rPr>
                    <w:rFonts w:asciiTheme="minorHAnsi" w:hAnsiTheme="minorHAnsi"/>
                    <w:snapToGrid w:val="0"/>
                    <w:szCs w:val="22"/>
                  </w:rPr>
                  <w:t>R</w:t>
                </w:r>
                <w:r w:rsidR="00F65B83" w:rsidRPr="00F65B83">
                  <w:rPr>
                    <w:rFonts w:asciiTheme="minorHAnsi" w:hAnsiTheme="minorHAnsi"/>
                    <w:snapToGrid w:val="0"/>
                    <w:szCs w:val="22"/>
                  </w:rPr>
                  <w:t>SO and colleagues in the directorate, professional services, academic staff, Vice Chancellor's office particularly the Pro-Vice Chancellor for Research, and departmental and faculty officers</w:t>
                </w:r>
              </w:sdtContent>
            </w:sdt>
          </w:p>
        </w:tc>
      </w:tr>
      <w:tr w:rsidR="00DC3206" w:rsidRPr="00F65B83" w14:paraId="1C4EAE5C" w14:textId="77777777" w:rsidTr="32C36029">
        <w:tc>
          <w:tcPr>
            <w:tcW w:w="10548" w:type="dxa"/>
            <w:gridSpan w:val="2"/>
            <w:tcBorders>
              <w:top w:val="nil"/>
            </w:tcBorders>
            <w:vAlign w:val="center"/>
          </w:tcPr>
          <w:p w14:paraId="2CB02E11" w14:textId="77777777" w:rsidR="00DC3206" w:rsidRPr="00F65B83" w:rsidRDefault="00DC3206" w:rsidP="0097729E">
            <w:pPr>
              <w:rPr>
                <w:rFonts w:asciiTheme="minorHAnsi" w:hAnsiTheme="minorHAnsi"/>
                <w:szCs w:val="22"/>
              </w:rPr>
            </w:pPr>
            <w:r w:rsidRPr="00F65B83">
              <w:rPr>
                <w:rFonts w:asciiTheme="minorHAnsi" w:hAnsiTheme="minorHAnsi"/>
                <w:b/>
                <w:szCs w:val="22"/>
              </w:rPr>
              <w:t>External:</w:t>
            </w:r>
            <w:r w:rsidRPr="00F65B83">
              <w:rPr>
                <w:rFonts w:asciiTheme="minorHAnsi" w:hAnsiTheme="minorHAnsi"/>
                <w:szCs w:val="22"/>
              </w:rPr>
              <w:t xml:space="preserve">  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id w:val="113644997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F65B83" w:rsidRPr="00F65B83">
                  <w:rPr>
                    <w:rFonts w:asciiTheme="minorHAnsi" w:hAnsiTheme="minorHAnsi"/>
                    <w:snapToGrid w:val="0"/>
                    <w:szCs w:val="22"/>
                  </w:rPr>
                  <w:t>Research sponsors, UKRO, ARMA, other HE institutions</w:t>
                </w:r>
              </w:sdtContent>
            </w:sdt>
          </w:p>
        </w:tc>
      </w:tr>
      <w:tr w:rsidR="00A02069" w:rsidRPr="00F65B83" w14:paraId="77CF274C" w14:textId="77777777" w:rsidTr="32C36029">
        <w:tc>
          <w:tcPr>
            <w:tcW w:w="10548" w:type="dxa"/>
            <w:gridSpan w:val="2"/>
            <w:vAlign w:val="center"/>
          </w:tcPr>
          <w:sdt>
            <w:sdtPr>
              <w:rPr>
                <w:rStyle w:val="Style4"/>
                <w:rFonts w:asciiTheme="minorHAnsi" w:hAnsiTheme="minorHAnsi"/>
              </w:rPr>
              <w:id w:val="-1499179759"/>
              <w:placeholder>
                <w:docPart w:val="DefaultPlaceholder_1082065158"/>
              </w:placeholder>
            </w:sdtPr>
            <w:sdtEndPr>
              <w:rPr>
                <w:rStyle w:val="DefaultParagraphFont"/>
              </w:rPr>
            </w:sdtEndPr>
            <w:sdtContent>
              <w:p w14:paraId="78AB58AE" w14:textId="24DAA91D" w:rsidR="00DF0456" w:rsidRDefault="00F65B83" w:rsidP="2B2F37BC">
                <w:pPr>
                  <w:kinsoku w:val="0"/>
                  <w:overflowPunct w:val="0"/>
                  <w:autoSpaceDE w:val="0"/>
                  <w:autoSpaceDN w:val="0"/>
                  <w:adjustRightInd w:val="0"/>
                  <w:outlineLvl w:val="0"/>
                  <w:rPr>
                    <w:rFonts w:asciiTheme="minorHAnsi" w:hAnsiTheme="minorHAnsi" w:cs="Arial"/>
                  </w:rPr>
                </w:pPr>
                <w:r w:rsidRPr="2B2F37BC">
                  <w:rPr>
                    <w:rFonts w:asciiTheme="minorHAnsi" w:hAnsiTheme="minorHAnsi" w:cs="Arial"/>
                    <w:spacing w:val="-1"/>
                  </w:rPr>
                  <w:t>The</w:t>
                </w:r>
                <w:r w:rsidRPr="2B2F37BC">
                  <w:rPr>
                    <w:rFonts w:asciiTheme="minorHAnsi" w:hAnsiTheme="minorHAnsi" w:cs="Arial"/>
                    <w:spacing w:val="5"/>
                  </w:rPr>
                  <w:t xml:space="preserve"> </w:t>
                </w:r>
                <w:r w:rsidRPr="2B2F37BC">
                  <w:rPr>
                    <w:rFonts w:asciiTheme="minorHAnsi" w:hAnsiTheme="minorHAnsi" w:cs="Arial"/>
                    <w:spacing w:val="-1"/>
                  </w:rPr>
                  <w:t>purpose</w:t>
                </w:r>
                <w:r w:rsidRPr="2B2F37BC">
                  <w:rPr>
                    <w:rFonts w:asciiTheme="minorHAnsi" w:hAnsiTheme="minorHAnsi" w:cs="Arial"/>
                    <w:spacing w:val="5"/>
                  </w:rPr>
                  <w:t xml:space="preserve"> </w:t>
                </w:r>
                <w:r w:rsidRPr="2B2F37BC">
                  <w:rPr>
                    <w:rFonts w:asciiTheme="minorHAnsi" w:hAnsiTheme="minorHAnsi" w:cs="Arial"/>
                    <w:spacing w:val="-1"/>
                  </w:rPr>
                  <w:t>of</w:t>
                </w:r>
                <w:r w:rsidRPr="2B2F37BC">
                  <w:rPr>
                    <w:rFonts w:asciiTheme="minorHAnsi" w:hAnsiTheme="minorHAnsi" w:cs="Arial"/>
                    <w:spacing w:val="5"/>
                  </w:rPr>
                  <w:t xml:space="preserve"> </w:t>
                </w:r>
                <w:r w:rsidRPr="2B2F37BC">
                  <w:rPr>
                    <w:rFonts w:asciiTheme="minorHAnsi" w:hAnsiTheme="minorHAnsi" w:cs="Arial"/>
                    <w:spacing w:val="-1"/>
                  </w:rPr>
                  <w:t>the</w:t>
                </w:r>
                <w:r w:rsidRPr="2B2F37BC">
                  <w:rPr>
                    <w:rFonts w:asciiTheme="minorHAnsi" w:hAnsiTheme="minorHAnsi" w:cs="Arial"/>
                    <w:spacing w:val="5"/>
                  </w:rPr>
                  <w:t xml:space="preserve"> </w:t>
                </w:r>
                <w:r w:rsidRPr="2B2F37BC">
                  <w:rPr>
                    <w:rFonts w:asciiTheme="minorHAnsi" w:hAnsiTheme="minorHAnsi" w:cs="Arial"/>
                    <w:spacing w:val="-1"/>
                  </w:rPr>
                  <w:t>post</w:t>
                </w:r>
                <w:r w:rsidRPr="2B2F37BC">
                  <w:rPr>
                    <w:rFonts w:asciiTheme="minorHAnsi" w:hAnsiTheme="minorHAnsi" w:cs="Arial"/>
                    <w:spacing w:val="5"/>
                  </w:rPr>
                  <w:t xml:space="preserve"> </w:t>
                </w:r>
                <w:r w:rsidRPr="2B2F37BC">
                  <w:rPr>
                    <w:rFonts w:asciiTheme="minorHAnsi" w:hAnsiTheme="minorHAnsi" w:cs="Arial"/>
                    <w:spacing w:val="-1"/>
                  </w:rPr>
                  <w:t>is</w:t>
                </w:r>
                <w:r w:rsidRPr="2B2F37BC">
                  <w:rPr>
                    <w:rFonts w:asciiTheme="minorHAnsi" w:hAnsiTheme="minorHAnsi" w:cs="Arial"/>
                    <w:spacing w:val="5"/>
                  </w:rPr>
                  <w:t xml:space="preserve"> </w:t>
                </w:r>
                <w:r w:rsidRPr="2B2F37BC">
                  <w:rPr>
                    <w:rFonts w:asciiTheme="minorHAnsi" w:hAnsiTheme="minorHAnsi" w:cs="Arial"/>
                    <w:spacing w:val="-1"/>
                  </w:rPr>
                  <w:t>to</w:t>
                </w:r>
                <w:r w:rsidRPr="2B2F37BC">
                  <w:rPr>
                    <w:rFonts w:asciiTheme="minorHAnsi" w:hAnsiTheme="minorHAnsi" w:cs="Arial"/>
                    <w:spacing w:val="5"/>
                  </w:rPr>
                  <w:t xml:space="preserve"> </w:t>
                </w:r>
                <w:r w:rsidRPr="2B2F37BC">
                  <w:rPr>
                    <w:rFonts w:asciiTheme="minorHAnsi" w:hAnsiTheme="minorHAnsi" w:cs="Arial"/>
                    <w:spacing w:val="-1"/>
                  </w:rPr>
                  <w:t>provide</w:t>
                </w:r>
                <w:r w:rsidRPr="2B2F37BC">
                  <w:rPr>
                    <w:rFonts w:asciiTheme="minorHAnsi" w:hAnsiTheme="minorHAnsi" w:cs="Arial"/>
                    <w:spacing w:val="5"/>
                  </w:rPr>
                  <w:t xml:space="preserve"> </w:t>
                </w:r>
                <w:r w:rsidRPr="2B2F37BC">
                  <w:rPr>
                    <w:rFonts w:asciiTheme="minorHAnsi" w:hAnsiTheme="minorHAnsi" w:cs="Arial"/>
                  </w:rPr>
                  <w:t xml:space="preserve">administrative support in relation to the preparation and submission of research funding applications and tenders to all forms of research funding including: UK research councils, EU and international research initiatives, charities, government, learned societies and other grant awarding bodies. The Research </w:t>
                </w:r>
                <w:r w:rsidR="54C8739C" w:rsidRPr="2B2F37BC">
                  <w:rPr>
                    <w:rFonts w:asciiTheme="minorHAnsi" w:hAnsiTheme="minorHAnsi" w:cs="Arial"/>
                  </w:rPr>
                  <w:t xml:space="preserve">Costing </w:t>
                </w:r>
                <w:r w:rsidRPr="2B2F37BC">
                  <w:rPr>
                    <w:rFonts w:asciiTheme="minorHAnsi" w:hAnsiTheme="minorHAnsi" w:cs="Arial"/>
                  </w:rPr>
                  <w:t>Administrator advises academic colleagues on funding sources, eligibility and selection criteria and supports the ongoing management of research proposals and information.</w:t>
                </w:r>
              </w:p>
              <w:p w14:paraId="7B689541" w14:textId="77777777" w:rsidR="00DF0456" w:rsidRPr="00DF0456" w:rsidRDefault="00DF0456" w:rsidP="00F65B83">
                <w:pPr>
                  <w:kinsoku w:val="0"/>
                  <w:overflowPunct w:val="0"/>
                  <w:autoSpaceDE w:val="0"/>
                  <w:autoSpaceDN w:val="0"/>
                  <w:adjustRightInd w:val="0"/>
                  <w:outlineLvl w:val="0"/>
                  <w:rPr>
                    <w:rFonts w:asciiTheme="minorHAnsi" w:hAnsiTheme="minorHAnsi" w:cs="Arial"/>
                    <w:spacing w:val="-1"/>
                  </w:rPr>
                </w:pPr>
              </w:p>
              <w:p w14:paraId="629623D6" w14:textId="77777777" w:rsidR="00F65B83" w:rsidRPr="00F65B83" w:rsidRDefault="00F65B83" w:rsidP="00F65B8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59"/>
                  <w:outlineLvl w:val="0"/>
                  <w:rPr>
                    <w:rFonts w:asciiTheme="minorHAnsi" w:hAnsiTheme="minorHAnsi" w:cs="Arial"/>
                  </w:rPr>
                </w:pPr>
                <w:r w:rsidRPr="00F65B83">
                  <w:rPr>
                    <w:rFonts w:asciiTheme="minorHAnsi" w:hAnsiTheme="minorHAnsi" w:cs="Arial"/>
                    <w:b/>
                    <w:bCs/>
                  </w:rPr>
                  <w:t xml:space="preserve">Main </w:t>
                </w:r>
                <w:r w:rsidRPr="00F65B83">
                  <w:rPr>
                    <w:rFonts w:asciiTheme="minorHAnsi" w:hAnsiTheme="minorHAnsi" w:cs="Arial"/>
                    <w:b/>
                    <w:bCs/>
                    <w:spacing w:val="-1"/>
                  </w:rPr>
                  <w:t>Duties</w:t>
                </w:r>
              </w:p>
              <w:p w14:paraId="1BFB1D5A" w14:textId="77777777" w:rsidR="00F65B83" w:rsidRPr="00F65B83" w:rsidRDefault="00F65B83" w:rsidP="00F65B83">
                <w:pPr>
                  <w:numPr>
                    <w:ilvl w:val="0"/>
                    <w:numId w:val="2"/>
                  </w:numPr>
                  <w:tabs>
                    <w:tab w:val="left" w:pos="838"/>
                  </w:tabs>
                  <w:kinsoku w:val="0"/>
                  <w:overflowPunct w:val="0"/>
                  <w:autoSpaceDE w:val="0"/>
                  <w:autoSpaceDN w:val="0"/>
                  <w:adjustRightInd w:val="0"/>
                  <w:ind w:left="500" w:right="114" w:hanging="360"/>
                  <w:rPr>
                    <w:rFonts w:asciiTheme="minorHAnsi" w:hAnsiTheme="minorHAnsi" w:cs="Arial"/>
                  </w:rPr>
                </w:pPr>
                <w:r w:rsidRPr="00F65B83">
                  <w:rPr>
                    <w:rFonts w:asciiTheme="minorHAnsi" w:hAnsiTheme="minorHAnsi" w:cs="Arial"/>
                    <w:spacing w:val="-1"/>
                  </w:rPr>
                  <w:t>Assist</w:t>
                </w:r>
                <w:r w:rsidRPr="00F65B83">
                  <w:rPr>
                    <w:rFonts w:asciiTheme="minorHAnsi" w:hAnsiTheme="minorHAnsi" w:cs="Arial"/>
                    <w:spacing w:val="38"/>
                  </w:rPr>
                  <w:t xml:space="preserve"> </w:t>
                </w:r>
                <w:r w:rsidRPr="00F65B83">
                  <w:rPr>
                    <w:rFonts w:asciiTheme="minorHAnsi" w:hAnsiTheme="minorHAnsi" w:cs="Arial"/>
                    <w:spacing w:val="-1"/>
                  </w:rPr>
                  <w:t>in</w:t>
                </w:r>
                <w:r w:rsidRPr="00F65B83">
                  <w:rPr>
                    <w:rFonts w:asciiTheme="minorHAnsi" w:hAnsiTheme="minorHAnsi" w:cs="Arial"/>
                    <w:spacing w:val="38"/>
                  </w:rPr>
                  <w:t xml:space="preserve"> </w:t>
                </w:r>
                <w:r w:rsidRPr="00F65B83">
                  <w:rPr>
                    <w:rFonts w:asciiTheme="minorHAnsi" w:hAnsiTheme="minorHAnsi" w:cs="Arial"/>
                    <w:spacing w:val="-1"/>
                  </w:rPr>
                  <w:t>the</w:t>
                </w:r>
                <w:r w:rsidRPr="00F65B83">
                  <w:rPr>
                    <w:rFonts w:asciiTheme="minorHAnsi" w:hAnsiTheme="minorHAnsi" w:cs="Arial"/>
                    <w:spacing w:val="39"/>
                  </w:rPr>
                  <w:t xml:space="preserve"> </w:t>
                </w:r>
                <w:r w:rsidRPr="00F65B83">
                  <w:rPr>
                    <w:rFonts w:asciiTheme="minorHAnsi" w:hAnsiTheme="minorHAnsi" w:cs="Arial"/>
                    <w:spacing w:val="-1"/>
                  </w:rPr>
                  <w:t>preparation</w:t>
                </w:r>
                <w:r w:rsidRPr="00F65B83">
                  <w:rPr>
                    <w:rFonts w:asciiTheme="minorHAnsi" w:hAnsiTheme="minorHAnsi" w:cs="Arial"/>
                    <w:spacing w:val="39"/>
                  </w:rPr>
                  <w:t xml:space="preserve"> </w:t>
                </w:r>
                <w:r w:rsidRPr="00F65B83">
                  <w:rPr>
                    <w:rFonts w:asciiTheme="minorHAnsi" w:hAnsiTheme="minorHAnsi" w:cs="Arial"/>
                    <w:spacing w:val="-1"/>
                  </w:rPr>
                  <w:t>and</w:t>
                </w:r>
                <w:r w:rsidRPr="00F65B83">
                  <w:rPr>
                    <w:rFonts w:asciiTheme="minorHAnsi" w:hAnsiTheme="minorHAnsi" w:cs="Arial"/>
                    <w:spacing w:val="39"/>
                  </w:rPr>
                  <w:t xml:space="preserve"> </w:t>
                </w:r>
                <w:r w:rsidRPr="00F65B83">
                  <w:rPr>
                    <w:rFonts w:asciiTheme="minorHAnsi" w:hAnsiTheme="minorHAnsi" w:cs="Arial"/>
                    <w:spacing w:val="-1"/>
                  </w:rPr>
                  <w:t>submission</w:t>
                </w:r>
                <w:r w:rsidRPr="00F65B83">
                  <w:rPr>
                    <w:rFonts w:asciiTheme="minorHAnsi" w:hAnsiTheme="minorHAnsi" w:cs="Arial"/>
                    <w:spacing w:val="38"/>
                  </w:rPr>
                  <w:t xml:space="preserve"> </w:t>
                </w:r>
                <w:r w:rsidRPr="00F65B83">
                  <w:rPr>
                    <w:rFonts w:asciiTheme="minorHAnsi" w:hAnsiTheme="minorHAnsi" w:cs="Arial"/>
                    <w:spacing w:val="-1"/>
                  </w:rPr>
                  <w:t>of</w:t>
                </w:r>
                <w:r w:rsidRPr="00F65B83">
                  <w:rPr>
                    <w:rFonts w:asciiTheme="minorHAnsi" w:hAnsiTheme="minorHAnsi" w:cs="Arial"/>
                    <w:spacing w:val="39"/>
                  </w:rPr>
                  <w:t xml:space="preserve"> </w:t>
                </w:r>
                <w:r w:rsidRPr="00F65B83">
                  <w:rPr>
                    <w:rFonts w:asciiTheme="minorHAnsi" w:hAnsiTheme="minorHAnsi" w:cs="Arial"/>
                    <w:spacing w:val="-1"/>
                  </w:rPr>
                  <w:t>research</w:t>
                </w:r>
                <w:r w:rsidRPr="00F65B83">
                  <w:rPr>
                    <w:rFonts w:asciiTheme="minorHAnsi" w:hAnsiTheme="minorHAnsi" w:cs="Arial"/>
                    <w:spacing w:val="20"/>
                  </w:rPr>
                  <w:t xml:space="preserve"> </w:t>
                </w:r>
                <w:r w:rsidRPr="00F65B83">
                  <w:rPr>
                    <w:rFonts w:asciiTheme="minorHAnsi" w:hAnsiTheme="minorHAnsi" w:cs="Arial"/>
                    <w:spacing w:val="-1"/>
                  </w:rPr>
                  <w:t>applications</w:t>
                </w:r>
                <w:r w:rsidRPr="00F65B83">
                  <w:rPr>
                    <w:rFonts w:asciiTheme="minorHAnsi" w:hAnsiTheme="minorHAnsi" w:cs="Arial"/>
                  </w:rPr>
                  <w:t xml:space="preserve"> </w:t>
                </w:r>
                <w:r w:rsidRPr="00F65B83">
                  <w:rPr>
                    <w:rFonts w:asciiTheme="minorHAnsi" w:hAnsiTheme="minorHAnsi" w:cs="Arial"/>
                    <w:spacing w:val="-1"/>
                  </w:rPr>
                  <w:t>to</w:t>
                </w:r>
                <w:r w:rsidRPr="00F65B83">
                  <w:rPr>
                    <w:rFonts w:asciiTheme="minorHAnsi" w:hAnsiTheme="minorHAnsi" w:cs="Arial"/>
                  </w:rPr>
                  <w:t xml:space="preserve"> a </w:t>
                </w:r>
                <w:r w:rsidRPr="00F65B83">
                  <w:rPr>
                    <w:rFonts w:asciiTheme="minorHAnsi" w:hAnsiTheme="minorHAnsi" w:cs="Arial"/>
                    <w:spacing w:val="-1"/>
                  </w:rPr>
                  <w:t>range</w:t>
                </w:r>
                <w:r w:rsidRPr="00F65B83">
                  <w:rPr>
                    <w:rFonts w:asciiTheme="minorHAnsi" w:hAnsiTheme="minorHAnsi" w:cs="Arial"/>
                  </w:rPr>
                  <w:t xml:space="preserve"> </w:t>
                </w:r>
                <w:r w:rsidRPr="00F65B83">
                  <w:rPr>
                    <w:rFonts w:asciiTheme="minorHAnsi" w:hAnsiTheme="minorHAnsi" w:cs="Arial"/>
                    <w:spacing w:val="-1"/>
                  </w:rPr>
                  <w:t>of</w:t>
                </w:r>
                <w:r w:rsidRPr="00F65B83">
                  <w:rPr>
                    <w:rFonts w:asciiTheme="minorHAnsi" w:hAnsiTheme="minorHAnsi" w:cs="Arial"/>
                  </w:rPr>
                  <w:t xml:space="preserve"> </w:t>
                </w:r>
                <w:r w:rsidRPr="00F65B83">
                  <w:rPr>
                    <w:rFonts w:asciiTheme="minorHAnsi" w:hAnsiTheme="minorHAnsi" w:cs="Arial"/>
                    <w:spacing w:val="-1"/>
                  </w:rPr>
                  <w:t>funders including:</w:t>
                </w:r>
              </w:p>
              <w:p w14:paraId="09EF161F" w14:textId="77777777" w:rsidR="00F65B83" w:rsidRPr="00F65B83" w:rsidRDefault="00F65B83" w:rsidP="00F65B83">
                <w:pPr>
                  <w:pStyle w:val="Default"/>
                  <w:numPr>
                    <w:ilvl w:val="1"/>
                    <w:numId w:val="2"/>
                  </w:num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65B83">
                  <w:rPr>
                    <w:rFonts w:asciiTheme="minorHAnsi" w:hAnsiTheme="minorHAnsi"/>
                    <w:sz w:val="22"/>
                    <w:szCs w:val="22"/>
                  </w:rPr>
                  <w:t>Triage costing requests to ensure prioritisation of workload within the team</w:t>
                </w:r>
              </w:p>
              <w:p w14:paraId="28A4E872" w14:textId="77777777" w:rsidR="00F65B83" w:rsidRPr="00F65B83" w:rsidRDefault="00F65B83" w:rsidP="00F65B83">
                <w:pPr>
                  <w:pStyle w:val="Default"/>
                  <w:numPr>
                    <w:ilvl w:val="1"/>
                    <w:numId w:val="2"/>
                  </w:num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65B83">
                  <w:rPr>
                    <w:rFonts w:asciiTheme="minorHAnsi" w:hAnsiTheme="minorHAnsi"/>
                    <w:sz w:val="22"/>
                    <w:szCs w:val="22"/>
                  </w:rPr>
                  <w:t xml:space="preserve">Use ACP software to prepare accurate costings, </w:t>
                </w:r>
                <w:r w:rsidRPr="00F65B83">
                  <w:rPr>
                    <w:rFonts w:asciiTheme="minorHAnsi" w:hAnsiTheme="minorHAnsi"/>
                    <w:spacing w:val="-1"/>
                    <w:sz w:val="22"/>
                    <w:szCs w:val="22"/>
                  </w:rPr>
                  <w:t>log</w:t>
                </w:r>
                <w:r w:rsidRPr="00F65B83">
                  <w:rPr>
                    <w:rFonts w:asciiTheme="minorHAnsi" w:hAnsiTheme="minorHAnsi"/>
                    <w:spacing w:val="3"/>
                    <w:sz w:val="22"/>
                    <w:szCs w:val="22"/>
                  </w:rPr>
                  <w:t xml:space="preserve"> </w:t>
                </w:r>
                <w:r w:rsidRPr="00F65B83">
                  <w:rPr>
                    <w:rFonts w:asciiTheme="minorHAnsi" w:hAnsiTheme="minorHAnsi"/>
                    <w:spacing w:val="-1"/>
                    <w:sz w:val="22"/>
                    <w:szCs w:val="22"/>
                  </w:rPr>
                  <w:t>details</w:t>
                </w:r>
                <w:r w:rsidRPr="00F65B83">
                  <w:rPr>
                    <w:rFonts w:asciiTheme="minorHAnsi" w:hAnsiTheme="minorHAnsi"/>
                    <w:spacing w:val="5"/>
                    <w:sz w:val="22"/>
                    <w:szCs w:val="22"/>
                  </w:rPr>
                  <w:t xml:space="preserve"> </w:t>
                </w:r>
                <w:r w:rsidRPr="00F65B83">
                  <w:rPr>
                    <w:rFonts w:asciiTheme="minorHAnsi" w:hAnsiTheme="minorHAnsi"/>
                    <w:spacing w:val="-1"/>
                    <w:sz w:val="22"/>
                    <w:szCs w:val="22"/>
                  </w:rPr>
                  <w:t>of</w:t>
                </w:r>
                <w:r w:rsidRPr="00F65B83">
                  <w:rPr>
                    <w:rFonts w:asciiTheme="minorHAnsi" w:hAnsiTheme="minorHAnsi"/>
                    <w:spacing w:val="3"/>
                    <w:sz w:val="22"/>
                    <w:szCs w:val="22"/>
                  </w:rPr>
                  <w:t xml:space="preserve"> </w:t>
                </w:r>
                <w:r w:rsidRPr="00F65B83">
                  <w:rPr>
                    <w:rFonts w:asciiTheme="minorHAnsi" w:hAnsiTheme="minorHAnsi"/>
                    <w:spacing w:val="-1"/>
                    <w:sz w:val="22"/>
                    <w:szCs w:val="22"/>
                  </w:rPr>
                  <w:t>applications;</w:t>
                </w:r>
                <w:r w:rsidRPr="00F65B83">
                  <w:rPr>
                    <w:rFonts w:asciiTheme="minorHAnsi" w:hAnsiTheme="minorHAnsi"/>
                    <w:spacing w:val="27"/>
                    <w:sz w:val="22"/>
                    <w:szCs w:val="22"/>
                  </w:rPr>
                  <w:t xml:space="preserve"> </w:t>
                </w:r>
                <w:r w:rsidRPr="00F65B83">
                  <w:rPr>
                    <w:rFonts w:asciiTheme="minorHAnsi" w:hAnsiTheme="minorHAnsi"/>
                    <w:spacing w:val="-1"/>
                    <w:sz w:val="22"/>
                    <w:szCs w:val="22"/>
                  </w:rPr>
                  <w:t>monitoring</w:t>
                </w:r>
                <w:r w:rsidRPr="00F65B83">
                  <w:rPr>
                    <w:rFonts w:asciiTheme="minorHAnsi" w:hAnsiTheme="minorHAnsi"/>
                    <w:spacing w:val="27"/>
                    <w:sz w:val="22"/>
                    <w:szCs w:val="22"/>
                  </w:rPr>
                  <w:t xml:space="preserve"> </w:t>
                </w:r>
                <w:r w:rsidRPr="00F65B83">
                  <w:rPr>
                    <w:rFonts w:asciiTheme="minorHAnsi" w:hAnsiTheme="minorHAnsi"/>
                    <w:spacing w:val="-1"/>
                    <w:sz w:val="22"/>
                    <w:szCs w:val="22"/>
                  </w:rPr>
                  <w:t>completeness</w:t>
                </w:r>
                <w:r w:rsidRPr="00F65B83">
                  <w:rPr>
                    <w:rFonts w:asciiTheme="minorHAnsi" w:hAnsiTheme="minorHAnsi"/>
                    <w:spacing w:val="27"/>
                    <w:sz w:val="22"/>
                    <w:szCs w:val="22"/>
                  </w:rPr>
                  <w:t xml:space="preserve"> </w:t>
                </w:r>
                <w:r w:rsidRPr="00F65B83">
                  <w:rPr>
                    <w:rFonts w:asciiTheme="minorHAnsi" w:hAnsiTheme="minorHAnsi"/>
                    <w:spacing w:val="-1"/>
                    <w:sz w:val="22"/>
                    <w:szCs w:val="22"/>
                  </w:rPr>
                  <w:t>of</w:t>
                </w:r>
                <w:r w:rsidRPr="00F65B83">
                  <w:rPr>
                    <w:rFonts w:asciiTheme="minorHAnsi" w:hAnsiTheme="minorHAnsi"/>
                    <w:spacing w:val="27"/>
                    <w:sz w:val="22"/>
                    <w:szCs w:val="22"/>
                  </w:rPr>
                  <w:t xml:space="preserve"> </w:t>
                </w:r>
                <w:r w:rsidRPr="00F65B83">
                  <w:rPr>
                    <w:rFonts w:asciiTheme="minorHAnsi" w:hAnsiTheme="minorHAnsi"/>
                    <w:spacing w:val="-1"/>
                    <w:sz w:val="22"/>
                    <w:szCs w:val="22"/>
                  </w:rPr>
                  <w:t>award</w:t>
                </w:r>
                <w:r w:rsidRPr="00F65B83">
                  <w:rPr>
                    <w:rFonts w:asciiTheme="minorHAnsi" w:hAnsiTheme="minorHAnsi"/>
                    <w:spacing w:val="27"/>
                    <w:sz w:val="22"/>
                    <w:szCs w:val="22"/>
                  </w:rPr>
                  <w:t xml:space="preserve"> </w:t>
                </w:r>
                <w:r w:rsidRPr="00F65B83">
                  <w:rPr>
                    <w:rFonts w:asciiTheme="minorHAnsi" w:hAnsiTheme="minorHAnsi"/>
                    <w:spacing w:val="-1"/>
                    <w:sz w:val="22"/>
                    <w:szCs w:val="22"/>
                  </w:rPr>
                  <w:t>information</w:t>
                </w:r>
                <w:r w:rsidRPr="00F65B83">
                  <w:rPr>
                    <w:rFonts w:asciiTheme="minorHAnsi" w:hAnsiTheme="minorHAnsi"/>
                    <w:spacing w:val="26"/>
                    <w:sz w:val="22"/>
                    <w:szCs w:val="22"/>
                  </w:rPr>
                  <w:t xml:space="preserve">, </w:t>
                </w:r>
                <w:r w:rsidRPr="00F65B83">
                  <w:rPr>
                    <w:rFonts w:asciiTheme="minorHAnsi" w:hAnsiTheme="minorHAnsi"/>
                    <w:spacing w:val="-1"/>
                    <w:sz w:val="22"/>
                    <w:szCs w:val="22"/>
                  </w:rPr>
                  <w:t>supplementing</w:t>
                </w:r>
                <w:r w:rsidRPr="00F65B83">
                  <w:rPr>
                    <w:rFonts w:asciiTheme="minorHAnsi" w:hAnsiTheme="minorHAnsi"/>
                    <w:spacing w:val="26"/>
                    <w:sz w:val="22"/>
                    <w:szCs w:val="22"/>
                  </w:rPr>
                  <w:t xml:space="preserve"> </w:t>
                </w:r>
                <w:r w:rsidRPr="00F65B83">
                  <w:rPr>
                    <w:rFonts w:asciiTheme="minorHAnsi" w:hAnsiTheme="minorHAnsi"/>
                    <w:spacing w:val="-1"/>
                    <w:sz w:val="22"/>
                    <w:szCs w:val="22"/>
                  </w:rPr>
                  <w:t>information</w:t>
                </w:r>
                <w:r w:rsidRPr="00F65B83">
                  <w:rPr>
                    <w:rFonts w:asciiTheme="minorHAnsi" w:hAnsiTheme="minorHAnsi"/>
                    <w:spacing w:val="27"/>
                    <w:sz w:val="22"/>
                    <w:szCs w:val="22"/>
                  </w:rPr>
                  <w:t xml:space="preserve"> </w:t>
                </w:r>
                <w:r w:rsidRPr="00F65B83">
                  <w:rPr>
                    <w:rFonts w:asciiTheme="minorHAnsi" w:hAnsiTheme="minorHAnsi"/>
                    <w:spacing w:val="-1"/>
                    <w:sz w:val="22"/>
                    <w:szCs w:val="22"/>
                  </w:rPr>
                  <w:t>where</w:t>
                </w:r>
                <w:r w:rsidRPr="00F65B83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65B83">
                  <w:rPr>
                    <w:rFonts w:asciiTheme="minorHAnsi" w:hAnsiTheme="minorHAnsi"/>
                    <w:spacing w:val="-1"/>
                    <w:sz w:val="22"/>
                    <w:szCs w:val="22"/>
                  </w:rPr>
                  <w:t>appropriate</w:t>
                </w:r>
                <w:r w:rsidRPr="00F65B83">
                  <w:rPr>
                    <w:rFonts w:asciiTheme="minorHAnsi" w:hAnsiTheme="minorHAnsi"/>
                    <w:sz w:val="22"/>
                    <w:szCs w:val="22"/>
                  </w:rPr>
                  <w:t xml:space="preserve"> and provide pricing information and general advice to applicants </w:t>
                </w:r>
              </w:p>
              <w:p w14:paraId="29626B40" w14:textId="77777777" w:rsidR="00F65B83" w:rsidRPr="00F65B83" w:rsidRDefault="00F65B83" w:rsidP="00F65B83">
                <w:pPr>
                  <w:pStyle w:val="Default"/>
                  <w:numPr>
                    <w:ilvl w:val="1"/>
                    <w:numId w:val="2"/>
                  </w:num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65B83">
                  <w:rPr>
                    <w:rFonts w:asciiTheme="minorHAnsi" w:hAnsiTheme="minorHAnsi"/>
                    <w:sz w:val="22"/>
                    <w:szCs w:val="22"/>
                  </w:rPr>
                  <w:t xml:space="preserve">Submit standard applications in accordance with the funding body’s regulations and guidelines including electronic document submission systems (e.g. Je-S, e-GAP, EU Participant portal). </w:t>
                </w:r>
              </w:p>
              <w:p w14:paraId="46324C0A" w14:textId="1E911DBF" w:rsidR="00F65B83" w:rsidRPr="00F65B83" w:rsidRDefault="00F65B83" w:rsidP="73B85D05">
                <w:pPr>
                  <w:numPr>
                    <w:ilvl w:val="1"/>
                    <w:numId w:val="2"/>
                  </w:numPr>
                  <w:tabs>
                    <w:tab w:val="left" w:pos="838"/>
                  </w:tabs>
                  <w:kinsoku w:val="0"/>
                  <w:overflowPunct w:val="0"/>
                  <w:autoSpaceDE w:val="0"/>
                  <w:autoSpaceDN w:val="0"/>
                  <w:adjustRightInd w:val="0"/>
                  <w:ind w:right="114"/>
                  <w:rPr>
                    <w:rFonts w:asciiTheme="minorHAnsi" w:hAnsiTheme="minorHAnsi" w:cs="Arial"/>
                  </w:rPr>
                </w:pPr>
                <w:r w:rsidRPr="73B85D05">
                  <w:rPr>
                    <w:rFonts w:asciiTheme="minorHAnsi" w:hAnsiTheme="minorHAnsi"/>
                  </w:rPr>
                  <w:t xml:space="preserve">Track approval of research proposals, to ensure a smooth transition through the internal approvals process in liaison with </w:t>
                </w:r>
                <w:r w:rsidRPr="73B85D05">
                  <w:rPr>
                    <w:rFonts w:asciiTheme="minorHAnsi" w:hAnsiTheme="minorHAnsi"/>
                    <w:spacing w:val="-1"/>
                  </w:rPr>
                  <w:t xml:space="preserve">Research Development Officers </w:t>
                </w:r>
              </w:p>
              <w:p w14:paraId="38520666" w14:textId="77777777" w:rsidR="00F65B83" w:rsidRPr="00F65B83" w:rsidRDefault="00F65B83" w:rsidP="00F65B83">
                <w:pPr>
                  <w:pStyle w:val="ListParagraph"/>
                  <w:numPr>
                    <w:ilvl w:val="0"/>
                    <w:numId w:val="2"/>
                  </w:numPr>
                  <w:ind w:left="500"/>
                  <w:jc w:val="both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F65B83">
                  <w:rPr>
                    <w:rFonts w:asciiTheme="minorHAnsi" w:hAnsiTheme="minorHAnsi" w:cs="Arial"/>
                    <w:sz w:val="22"/>
                    <w:szCs w:val="22"/>
                  </w:rPr>
                  <w:t>Ensure the smooth transition of successful applications to awarded projects including:</w:t>
                </w:r>
              </w:p>
              <w:p w14:paraId="4263B93B" w14:textId="00EA9A17" w:rsidR="00F65B83" w:rsidRPr="00F65B83" w:rsidRDefault="00F65B83" w:rsidP="00F65B83">
                <w:pPr>
                  <w:pStyle w:val="ListParagraph"/>
                  <w:numPr>
                    <w:ilvl w:val="1"/>
                    <w:numId w:val="2"/>
                  </w:numPr>
                  <w:jc w:val="both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F65B83">
                  <w:rPr>
                    <w:rFonts w:asciiTheme="minorHAnsi" w:hAnsiTheme="minorHAnsi" w:cs="Arial"/>
                    <w:sz w:val="22"/>
                    <w:szCs w:val="22"/>
                  </w:rPr>
                  <w:t xml:space="preserve">Process applications and awards and ensure these are recorded correctly on the </w:t>
                </w:r>
                <w:r w:rsidR="00033496">
                  <w:rPr>
                    <w:rFonts w:asciiTheme="minorHAnsi" w:hAnsiTheme="minorHAnsi" w:cs="Arial"/>
                    <w:sz w:val="22"/>
                    <w:szCs w:val="22"/>
                  </w:rPr>
                  <w:t>u</w:t>
                </w:r>
                <w:r w:rsidRPr="00F65B83">
                  <w:rPr>
                    <w:rFonts w:asciiTheme="minorHAnsi" w:hAnsiTheme="minorHAnsi" w:cs="Arial"/>
                    <w:sz w:val="22"/>
                    <w:szCs w:val="22"/>
                  </w:rPr>
                  <w:t>niversity’s systems and to deal with the administration of grant transfers, extensions and amendments to existing contracts</w:t>
                </w:r>
              </w:p>
              <w:p w14:paraId="37A82F7B" w14:textId="3D0390D6" w:rsidR="00F65B83" w:rsidRPr="00F65B83" w:rsidRDefault="00F65B83" w:rsidP="00F65B83">
                <w:pPr>
                  <w:numPr>
                    <w:ilvl w:val="1"/>
                    <w:numId w:val="2"/>
                  </w:numPr>
                  <w:tabs>
                    <w:tab w:val="left" w:pos="838"/>
                  </w:tabs>
                  <w:kinsoku w:val="0"/>
                  <w:overflowPunct w:val="0"/>
                  <w:autoSpaceDE w:val="0"/>
                  <w:autoSpaceDN w:val="0"/>
                  <w:adjustRightInd w:val="0"/>
                  <w:ind w:right="114"/>
                  <w:rPr>
                    <w:rFonts w:asciiTheme="minorHAnsi" w:hAnsiTheme="minorHAnsi" w:cs="Arial"/>
                  </w:rPr>
                </w:pPr>
                <w:r w:rsidRPr="00F65B83">
                  <w:rPr>
                    <w:rFonts w:asciiTheme="minorHAnsi" w:hAnsiTheme="minorHAnsi" w:cs="Arial"/>
                    <w:spacing w:val="-1"/>
                  </w:rPr>
                  <w:t>Check</w:t>
                </w:r>
                <w:r w:rsidRPr="00F65B83">
                  <w:rPr>
                    <w:rFonts w:asciiTheme="minorHAnsi" w:hAnsiTheme="minorHAnsi" w:cs="Arial"/>
                    <w:spacing w:val="12"/>
                  </w:rPr>
                  <w:t xml:space="preserve"> </w:t>
                </w:r>
                <w:r w:rsidRPr="00F65B83">
                  <w:rPr>
                    <w:rFonts w:asciiTheme="minorHAnsi" w:hAnsiTheme="minorHAnsi" w:cs="Arial"/>
                    <w:spacing w:val="-1"/>
                  </w:rPr>
                  <w:t>terms</w:t>
                </w:r>
                <w:r w:rsidRPr="00F65B83">
                  <w:rPr>
                    <w:rFonts w:asciiTheme="minorHAnsi" w:hAnsiTheme="minorHAnsi" w:cs="Arial"/>
                    <w:spacing w:val="12"/>
                  </w:rPr>
                  <w:t xml:space="preserve"> </w:t>
                </w:r>
                <w:r w:rsidRPr="00F65B83">
                  <w:rPr>
                    <w:rFonts w:asciiTheme="minorHAnsi" w:hAnsiTheme="minorHAnsi" w:cs="Arial"/>
                    <w:spacing w:val="-1"/>
                  </w:rPr>
                  <w:t>and</w:t>
                </w:r>
                <w:r w:rsidRPr="00F65B83">
                  <w:rPr>
                    <w:rFonts w:asciiTheme="minorHAnsi" w:hAnsiTheme="minorHAnsi" w:cs="Arial"/>
                    <w:spacing w:val="12"/>
                  </w:rPr>
                  <w:t xml:space="preserve"> </w:t>
                </w:r>
                <w:r w:rsidRPr="00F65B83">
                  <w:rPr>
                    <w:rFonts w:asciiTheme="minorHAnsi" w:hAnsiTheme="minorHAnsi" w:cs="Arial"/>
                    <w:spacing w:val="-1"/>
                  </w:rPr>
                  <w:t>conditions</w:t>
                </w:r>
                <w:r w:rsidRPr="00F65B83">
                  <w:rPr>
                    <w:rFonts w:asciiTheme="minorHAnsi" w:hAnsiTheme="minorHAnsi" w:cs="Arial"/>
                    <w:spacing w:val="12"/>
                  </w:rPr>
                  <w:t xml:space="preserve"> </w:t>
                </w:r>
                <w:r w:rsidRPr="00F65B83">
                  <w:rPr>
                    <w:rFonts w:asciiTheme="minorHAnsi" w:hAnsiTheme="minorHAnsi" w:cs="Arial"/>
                    <w:spacing w:val="-1"/>
                  </w:rPr>
                  <w:t>of</w:t>
                </w:r>
                <w:r w:rsidRPr="00F65B83">
                  <w:rPr>
                    <w:rFonts w:asciiTheme="minorHAnsi" w:hAnsiTheme="minorHAnsi" w:cs="Arial"/>
                    <w:spacing w:val="12"/>
                  </w:rPr>
                  <w:t xml:space="preserve"> </w:t>
                </w:r>
                <w:r w:rsidRPr="00F65B83">
                  <w:rPr>
                    <w:rFonts w:asciiTheme="minorHAnsi" w:hAnsiTheme="minorHAnsi" w:cs="Arial"/>
                    <w:spacing w:val="-1"/>
                  </w:rPr>
                  <w:t>contracts</w:t>
                </w:r>
                <w:r w:rsidRPr="00F65B83">
                  <w:rPr>
                    <w:rFonts w:asciiTheme="minorHAnsi" w:hAnsiTheme="minorHAnsi" w:cs="Arial"/>
                    <w:spacing w:val="12"/>
                  </w:rPr>
                  <w:t xml:space="preserve"> </w:t>
                </w:r>
                <w:r w:rsidRPr="00F65B83">
                  <w:rPr>
                    <w:rFonts w:asciiTheme="minorHAnsi" w:hAnsiTheme="minorHAnsi" w:cs="Arial"/>
                    <w:spacing w:val="-1"/>
                  </w:rPr>
                  <w:t>and</w:t>
                </w:r>
                <w:r w:rsidRPr="00F65B83">
                  <w:rPr>
                    <w:rFonts w:asciiTheme="minorHAnsi" w:hAnsiTheme="minorHAnsi" w:cs="Arial"/>
                    <w:spacing w:val="12"/>
                  </w:rPr>
                  <w:t xml:space="preserve"> </w:t>
                </w:r>
                <w:r w:rsidRPr="00F65B83">
                  <w:rPr>
                    <w:rFonts w:asciiTheme="minorHAnsi" w:hAnsiTheme="minorHAnsi" w:cs="Arial"/>
                    <w:spacing w:val="-1"/>
                  </w:rPr>
                  <w:t>awards</w:t>
                </w:r>
                <w:r w:rsidRPr="00F65B83">
                  <w:rPr>
                    <w:rFonts w:asciiTheme="minorHAnsi" w:hAnsiTheme="minorHAnsi" w:cs="Arial"/>
                    <w:spacing w:val="12"/>
                  </w:rPr>
                  <w:t xml:space="preserve"> </w:t>
                </w:r>
                <w:r w:rsidRPr="00F65B83">
                  <w:rPr>
                    <w:rFonts w:asciiTheme="minorHAnsi" w:hAnsiTheme="minorHAnsi" w:cs="Arial"/>
                    <w:spacing w:val="-1"/>
                  </w:rPr>
                  <w:t>as</w:t>
                </w:r>
                <w:r w:rsidRPr="00F65B83">
                  <w:rPr>
                    <w:rFonts w:asciiTheme="minorHAnsi" w:hAnsiTheme="minorHAnsi" w:cs="Arial"/>
                    <w:spacing w:val="12"/>
                  </w:rPr>
                  <w:t xml:space="preserve"> </w:t>
                </w:r>
                <w:r w:rsidRPr="00F65B83">
                  <w:rPr>
                    <w:rFonts w:asciiTheme="minorHAnsi" w:hAnsiTheme="minorHAnsi" w:cs="Arial"/>
                    <w:spacing w:val="-1"/>
                  </w:rPr>
                  <w:t>they</w:t>
                </w:r>
                <w:r w:rsidRPr="00F65B83">
                  <w:rPr>
                    <w:rFonts w:asciiTheme="minorHAnsi" w:hAnsiTheme="minorHAnsi" w:cs="Arial"/>
                    <w:spacing w:val="12"/>
                  </w:rPr>
                  <w:t xml:space="preserve"> </w:t>
                </w:r>
                <w:r w:rsidRPr="00F65B83">
                  <w:rPr>
                    <w:rFonts w:asciiTheme="minorHAnsi" w:hAnsiTheme="minorHAnsi" w:cs="Arial"/>
                    <w:spacing w:val="-1"/>
                  </w:rPr>
                  <w:t>come</w:t>
                </w:r>
                <w:r w:rsidRPr="00F65B83">
                  <w:rPr>
                    <w:rFonts w:asciiTheme="minorHAnsi" w:hAnsiTheme="minorHAnsi" w:cs="Arial"/>
                    <w:spacing w:val="12"/>
                  </w:rPr>
                  <w:t xml:space="preserve"> </w:t>
                </w:r>
                <w:r w:rsidRPr="00F65B83">
                  <w:rPr>
                    <w:rFonts w:asciiTheme="minorHAnsi" w:hAnsiTheme="minorHAnsi" w:cs="Arial"/>
                    <w:spacing w:val="-1"/>
                  </w:rPr>
                  <w:t>in,</w:t>
                </w:r>
                <w:r w:rsidRPr="00F65B83">
                  <w:rPr>
                    <w:rFonts w:asciiTheme="minorHAnsi" w:hAnsiTheme="minorHAnsi" w:cs="Arial"/>
                    <w:spacing w:val="22"/>
                  </w:rPr>
                  <w:t xml:space="preserve"> </w:t>
                </w:r>
                <w:r w:rsidRPr="00F65B83">
                  <w:rPr>
                    <w:rFonts w:asciiTheme="minorHAnsi" w:hAnsiTheme="minorHAnsi" w:cs="Arial"/>
                    <w:spacing w:val="-1"/>
                  </w:rPr>
                  <w:t>noting</w:t>
                </w:r>
                <w:r w:rsidRPr="00F65B83">
                  <w:rPr>
                    <w:rFonts w:asciiTheme="minorHAnsi" w:hAnsiTheme="minorHAnsi" w:cs="Arial"/>
                    <w:spacing w:val="4"/>
                  </w:rPr>
                  <w:t xml:space="preserve"> </w:t>
                </w:r>
                <w:r w:rsidRPr="00F65B83">
                  <w:rPr>
                    <w:rFonts w:asciiTheme="minorHAnsi" w:hAnsiTheme="minorHAnsi" w:cs="Arial"/>
                    <w:spacing w:val="-1"/>
                  </w:rPr>
                  <w:t>any</w:t>
                </w:r>
                <w:r w:rsidRPr="00F65B83">
                  <w:rPr>
                    <w:rFonts w:asciiTheme="minorHAnsi" w:hAnsiTheme="minorHAnsi" w:cs="Arial"/>
                    <w:spacing w:val="5"/>
                  </w:rPr>
                  <w:t xml:space="preserve"> </w:t>
                </w:r>
                <w:r w:rsidRPr="00F65B83">
                  <w:rPr>
                    <w:rFonts w:asciiTheme="minorHAnsi" w:hAnsiTheme="minorHAnsi" w:cs="Arial"/>
                    <w:spacing w:val="-1"/>
                  </w:rPr>
                  <w:t>special</w:t>
                </w:r>
                <w:r w:rsidRPr="00F65B83">
                  <w:rPr>
                    <w:rFonts w:asciiTheme="minorHAnsi" w:hAnsiTheme="minorHAnsi" w:cs="Arial"/>
                    <w:spacing w:val="4"/>
                  </w:rPr>
                  <w:t xml:space="preserve"> </w:t>
                </w:r>
                <w:r w:rsidRPr="00F65B83">
                  <w:rPr>
                    <w:rFonts w:asciiTheme="minorHAnsi" w:hAnsiTheme="minorHAnsi" w:cs="Arial"/>
                    <w:spacing w:val="-1"/>
                  </w:rPr>
                  <w:t>clauses,</w:t>
                </w:r>
                <w:r w:rsidRPr="00F65B83">
                  <w:rPr>
                    <w:rFonts w:asciiTheme="minorHAnsi" w:hAnsiTheme="minorHAnsi" w:cs="Arial"/>
                    <w:spacing w:val="4"/>
                  </w:rPr>
                  <w:t xml:space="preserve"> </w:t>
                </w:r>
                <w:r w:rsidRPr="00F65B83">
                  <w:rPr>
                    <w:rFonts w:asciiTheme="minorHAnsi" w:hAnsiTheme="minorHAnsi" w:cs="Arial"/>
                    <w:spacing w:val="-1"/>
                  </w:rPr>
                  <w:t>deadline</w:t>
                </w:r>
                <w:r w:rsidRPr="00F65B83">
                  <w:rPr>
                    <w:rFonts w:asciiTheme="minorHAnsi" w:hAnsiTheme="minorHAnsi" w:cs="Arial"/>
                    <w:spacing w:val="5"/>
                  </w:rPr>
                  <w:t xml:space="preserve"> </w:t>
                </w:r>
                <w:r w:rsidRPr="00F65B83">
                  <w:rPr>
                    <w:rFonts w:asciiTheme="minorHAnsi" w:hAnsiTheme="minorHAnsi" w:cs="Arial"/>
                    <w:spacing w:val="-1"/>
                  </w:rPr>
                  <w:t>dates</w:t>
                </w:r>
                <w:r w:rsidRPr="00F65B83">
                  <w:rPr>
                    <w:rFonts w:asciiTheme="minorHAnsi" w:hAnsiTheme="minorHAnsi" w:cs="Arial"/>
                    <w:spacing w:val="4"/>
                  </w:rPr>
                  <w:t xml:space="preserve"> </w:t>
                </w:r>
                <w:r w:rsidRPr="00F65B83">
                  <w:rPr>
                    <w:rFonts w:asciiTheme="minorHAnsi" w:hAnsiTheme="minorHAnsi" w:cs="Arial"/>
                    <w:spacing w:val="-1"/>
                  </w:rPr>
                  <w:t>etc.,</w:t>
                </w:r>
                <w:r w:rsidRPr="00F65B83">
                  <w:rPr>
                    <w:rFonts w:asciiTheme="minorHAnsi" w:hAnsiTheme="minorHAnsi" w:cs="Arial"/>
                    <w:spacing w:val="4"/>
                  </w:rPr>
                  <w:t xml:space="preserve"> </w:t>
                </w:r>
                <w:r w:rsidRPr="00F65B83">
                  <w:rPr>
                    <w:rFonts w:asciiTheme="minorHAnsi" w:hAnsiTheme="minorHAnsi" w:cs="Arial"/>
                    <w:spacing w:val="-1"/>
                  </w:rPr>
                  <w:t>referring</w:t>
                </w:r>
                <w:r w:rsidRPr="00F65B83">
                  <w:rPr>
                    <w:rFonts w:asciiTheme="minorHAnsi" w:hAnsiTheme="minorHAnsi" w:cs="Arial"/>
                    <w:spacing w:val="4"/>
                  </w:rPr>
                  <w:t xml:space="preserve"> </w:t>
                </w:r>
                <w:r w:rsidRPr="00F65B83">
                  <w:rPr>
                    <w:rFonts w:asciiTheme="minorHAnsi" w:hAnsiTheme="minorHAnsi" w:cs="Arial"/>
                    <w:spacing w:val="-1"/>
                  </w:rPr>
                  <w:t>to</w:t>
                </w:r>
                <w:r w:rsidRPr="00F65B83">
                  <w:rPr>
                    <w:rFonts w:asciiTheme="minorHAnsi" w:hAnsiTheme="minorHAnsi" w:cs="Arial"/>
                    <w:spacing w:val="4"/>
                  </w:rPr>
                  <w:t xml:space="preserve"> </w:t>
                </w:r>
                <w:r w:rsidRPr="00F65B83">
                  <w:rPr>
                    <w:rFonts w:asciiTheme="minorHAnsi" w:hAnsiTheme="minorHAnsi" w:cs="Arial"/>
                    <w:spacing w:val="-1"/>
                  </w:rPr>
                  <w:t xml:space="preserve">Research </w:t>
                </w:r>
                <w:r w:rsidR="00033496">
                  <w:rPr>
                    <w:rFonts w:asciiTheme="minorHAnsi" w:hAnsiTheme="minorHAnsi" w:cs="Arial"/>
                    <w:spacing w:val="-1"/>
                  </w:rPr>
                  <w:t xml:space="preserve">Development </w:t>
                </w:r>
                <w:r w:rsidRPr="00F65B83">
                  <w:rPr>
                    <w:rFonts w:asciiTheme="minorHAnsi" w:hAnsiTheme="minorHAnsi" w:cs="Arial"/>
                  </w:rPr>
                  <w:t>Officers and the Contract</w:t>
                </w:r>
                <w:r w:rsidR="00033496">
                  <w:rPr>
                    <w:rFonts w:asciiTheme="minorHAnsi" w:hAnsiTheme="minorHAnsi" w:cs="Arial"/>
                  </w:rPr>
                  <w:t xml:space="preserve"> team </w:t>
                </w:r>
                <w:r w:rsidRPr="00F65B83">
                  <w:rPr>
                    <w:rFonts w:asciiTheme="minorHAnsi" w:hAnsiTheme="minorHAnsi" w:cs="Arial"/>
                  </w:rPr>
                  <w:t>as</w:t>
                </w:r>
                <w:r w:rsidRPr="00F65B83">
                  <w:rPr>
                    <w:rFonts w:asciiTheme="minorHAnsi" w:hAnsiTheme="minorHAnsi" w:cs="Arial"/>
                    <w:spacing w:val="-2"/>
                  </w:rPr>
                  <w:t xml:space="preserve"> </w:t>
                </w:r>
                <w:r w:rsidRPr="00F65B83">
                  <w:rPr>
                    <w:rFonts w:asciiTheme="minorHAnsi" w:hAnsiTheme="minorHAnsi" w:cs="Arial"/>
                  </w:rPr>
                  <w:t>necessary</w:t>
                </w:r>
              </w:p>
              <w:p w14:paraId="507409B4" w14:textId="1F408F94" w:rsidR="00F65B83" w:rsidRPr="00F65B83" w:rsidRDefault="00F65B83" w:rsidP="00F65B83">
                <w:pPr>
                  <w:numPr>
                    <w:ilvl w:val="1"/>
                    <w:numId w:val="2"/>
                  </w:numPr>
                  <w:tabs>
                    <w:tab w:val="left" w:pos="838"/>
                  </w:tabs>
                  <w:kinsoku w:val="0"/>
                  <w:overflowPunct w:val="0"/>
                  <w:autoSpaceDE w:val="0"/>
                  <w:autoSpaceDN w:val="0"/>
                  <w:adjustRightInd w:val="0"/>
                  <w:spacing w:before="2" w:line="238" w:lineRule="auto"/>
                  <w:ind w:right="113"/>
                  <w:rPr>
                    <w:rFonts w:asciiTheme="minorHAnsi" w:hAnsiTheme="minorHAnsi" w:cs="Arial"/>
                  </w:rPr>
                </w:pPr>
                <w:r w:rsidRPr="00F65B83">
                  <w:rPr>
                    <w:rFonts w:asciiTheme="minorHAnsi" w:hAnsiTheme="minorHAnsi" w:cs="Arial"/>
                    <w:spacing w:val="-1"/>
                  </w:rPr>
                  <w:t>Track</w:t>
                </w:r>
                <w:r w:rsidRPr="00F65B83">
                  <w:rPr>
                    <w:rFonts w:asciiTheme="minorHAnsi" w:hAnsiTheme="minorHAnsi" w:cs="Arial"/>
                  </w:rPr>
                  <w:t xml:space="preserve"> </w:t>
                </w:r>
                <w:r w:rsidRPr="00F65B83">
                  <w:rPr>
                    <w:rFonts w:asciiTheme="minorHAnsi" w:hAnsiTheme="minorHAnsi" w:cs="Arial"/>
                    <w:spacing w:val="-1"/>
                  </w:rPr>
                  <w:t>internal</w:t>
                </w:r>
                <w:r w:rsidRPr="00F65B83">
                  <w:rPr>
                    <w:rFonts w:asciiTheme="minorHAnsi" w:hAnsiTheme="minorHAnsi" w:cs="Arial"/>
                  </w:rPr>
                  <w:t xml:space="preserve"> </w:t>
                </w:r>
                <w:r w:rsidRPr="00F65B83">
                  <w:rPr>
                    <w:rFonts w:asciiTheme="minorHAnsi" w:hAnsiTheme="minorHAnsi" w:cs="Arial"/>
                    <w:spacing w:val="-1"/>
                  </w:rPr>
                  <w:t>acceptance</w:t>
                </w:r>
                <w:r w:rsidRPr="00F65B83">
                  <w:rPr>
                    <w:rFonts w:asciiTheme="minorHAnsi" w:hAnsiTheme="minorHAnsi" w:cs="Arial"/>
                  </w:rPr>
                  <w:t xml:space="preserve"> </w:t>
                </w:r>
                <w:r w:rsidRPr="00F65B83">
                  <w:rPr>
                    <w:rFonts w:asciiTheme="minorHAnsi" w:hAnsiTheme="minorHAnsi" w:cs="Arial"/>
                    <w:spacing w:val="-1"/>
                  </w:rPr>
                  <w:t>of</w:t>
                </w:r>
                <w:r w:rsidRPr="00F65B83">
                  <w:rPr>
                    <w:rFonts w:asciiTheme="minorHAnsi" w:hAnsiTheme="minorHAnsi" w:cs="Arial"/>
                  </w:rPr>
                  <w:t xml:space="preserve"> </w:t>
                </w:r>
                <w:r w:rsidRPr="00F65B83">
                  <w:rPr>
                    <w:rFonts w:asciiTheme="minorHAnsi" w:hAnsiTheme="minorHAnsi" w:cs="Arial"/>
                    <w:spacing w:val="-1"/>
                  </w:rPr>
                  <w:t>grants</w:t>
                </w:r>
                <w:r w:rsidRPr="00F65B83">
                  <w:rPr>
                    <w:rFonts w:asciiTheme="minorHAnsi" w:hAnsiTheme="minorHAnsi" w:cs="Arial"/>
                  </w:rPr>
                  <w:t xml:space="preserve"> </w:t>
                </w:r>
                <w:r w:rsidRPr="00F65B83">
                  <w:rPr>
                    <w:rFonts w:asciiTheme="minorHAnsi" w:hAnsiTheme="minorHAnsi" w:cs="Arial"/>
                    <w:spacing w:val="-1"/>
                  </w:rPr>
                  <w:t>and ensure</w:t>
                </w:r>
                <w:r w:rsidRPr="00F65B83">
                  <w:rPr>
                    <w:rFonts w:asciiTheme="minorHAnsi" w:hAnsiTheme="minorHAnsi" w:cs="Arial"/>
                    <w:spacing w:val="60"/>
                  </w:rPr>
                  <w:t xml:space="preserve"> </w:t>
                </w:r>
                <w:r w:rsidRPr="00F65B83">
                  <w:rPr>
                    <w:rFonts w:asciiTheme="minorHAnsi" w:hAnsiTheme="minorHAnsi" w:cs="Arial"/>
                    <w:spacing w:val="-1"/>
                  </w:rPr>
                  <w:t>contracts</w:t>
                </w:r>
                <w:r w:rsidRPr="00F65B83">
                  <w:rPr>
                    <w:rFonts w:asciiTheme="minorHAnsi" w:hAnsiTheme="minorHAnsi" w:cs="Arial"/>
                    <w:spacing w:val="61"/>
                  </w:rPr>
                  <w:t xml:space="preserve"> </w:t>
                </w:r>
                <w:r w:rsidRPr="00F65B83">
                  <w:rPr>
                    <w:rFonts w:asciiTheme="minorHAnsi" w:hAnsiTheme="minorHAnsi" w:cs="Arial"/>
                    <w:spacing w:val="-1"/>
                  </w:rPr>
                  <w:t>and</w:t>
                </w:r>
                <w:r w:rsidRPr="00F65B83">
                  <w:rPr>
                    <w:rFonts w:asciiTheme="minorHAnsi" w:hAnsiTheme="minorHAnsi" w:cs="Arial"/>
                    <w:spacing w:val="61"/>
                  </w:rPr>
                  <w:t xml:space="preserve"> </w:t>
                </w:r>
                <w:r w:rsidRPr="00F65B83">
                  <w:rPr>
                    <w:rFonts w:asciiTheme="minorHAnsi" w:hAnsiTheme="minorHAnsi" w:cs="Arial"/>
                    <w:spacing w:val="-1"/>
                  </w:rPr>
                  <w:t>acceptance</w:t>
                </w:r>
                <w:r w:rsidRPr="00F65B83">
                  <w:rPr>
                    <w:rFonts w:asciiTheme="minorHAnsi" w:hAnsiTheme="minorHAnsi" w:cs="Arial"/>
                    <w:spacing w:val="60"/>
                  </w:rPr>
                  <w:t xml:space="preserve"> </w:t>
                </w:r>
                <w:r w:rsidRPr="00F65B83">
                  <w:rPr>
                    <w:rFonts w:asciiTheme="minorHAnsi" w:hAnsiTheme="minorHAnsi" w:cs="Arial"/>
                    <w:spacing w:val="-1"/>
                  </w:rPr>
                  <w:t>paperwork</w:t>
                </w:r>
                <w:r w:rsidRPr="00F65B83">
                  <w:rPr>
                    <w:rFonts w:asciiTheme="minorHAnsi" w:hAnsiTheme="minorHAnsi" w:cs="Arial"/>
                    <w:spacing w:val="61"/>
                  </w:rPr>
                  <w:t xml:space="preserve"> </w:t>
                </w:r>
                <w:r w:rsidRPr="00F65B83">
                  <w:rPr>
                    <w:rFonts w:asciiTheme="minorHAnsi" w:hAnsiTheme="minorHAnsi" w:cs="Arial"/>
                    <w:spacing w:val="-1"/>
                  </w:rPr>
                  <w:t>are</w:t>
                </w:r>
                <w:r w:rsidRPr="00F65B83">
                  <w:rPr>
                    <w:rFonts w:asciiTheme="minorHAnsi" w:hAnsiTheme="minorHAnsi" w:cs="Arial"/>
                    <w:spacing w:val="61"/>
                  </w:rPr>
                  <w:t xml:space="preserve"> </w:t>
                </w:r>
                <w:r w:rsidRPr="00F65B83">
                  <w:rPr>
                    <w:rFonts w:asciiTheme="minorHAnsi" w:hAnsiTheme="minorHAnsi" w:cs="Arial"/>
                    <w:spacing w:val="-1"/>
                  </w:rPr>
                  <w:t>returned</w:t>
                </w:r>
                <w:r w:rsidRPr="00F65B83">
                  <w:rPr>
                    <w:rFonts w:asciiTheme="minorHAnsi" w:hAnsiTheme="minorHAnsi" w:cs="Arial"/>
                    <w:spacing w:val="61"/>
                  </w:rPr>
                  <w:t xml:space="preserve"> </w:t>
                </w:r>
                <w:r w:rsidRPr="00F65B83">
                  <w:rPr>
                    <w:rFonts w:asciiTheme="minorHAnsi" w:hAnsiTheme="minorHAnsi" w:cs="Arial"/>
                    <w:spacing w:val="-1"/>
                  </w:rPr>
                  <w:t>to</w:t>
                </w:r>
                <w:r w:rsidRPr="00F65B83">
                  <w:rPr>
                    <w:rFonts w:asciiTheme="minorHAnsi" w:hAnsiTheme="minorHAnsi" w:cs="Arial"/>
                    <w:spacing w:val="60"/>
                  </w:rPr>
                  <w:t xml:space="preserve"> </w:t>
                </w:r>
                <w:r w:rsidRPr="00F65B83">
                  <w:rPr>
                    <w:rFonts w:asciiTheme="minorHAnsi" w:hAnsiTheme="minorHAnsi" w:cs="Arial"/>
                    <w:spacing w:val="-1"/>
                  </w:rPr>
                  <w:t>funder</w:t>
                </w:r>
                <w:r w:rsidRPr="00F65B83">
                  <w:rPr>
                    <w:rFonts w:asciiTheme="minorHAnsi" w:hAnsiTheme="minorHAnsi" w:cs="Arial"/>
                    <w:spacing w:val="20"/>
                  </w:rPr>
                  <w:t xml:space="preserve"> </w:t>
                </w:r>
                <w:r w:rsidRPr="00F65B83">
                  <w:rPr>
                    <w:rFonts w:asciiTheme="minorHAnsi" w:hAnsiTheme="minorHAnsi" w:cs="Arial"/>
                    <w:spacing w:val="-1"/>
                  </w:rPr>
                  <w:t>within</w:t>
                </w:r>
                <w:r w:rsidRPr="00F65B83">
                  <w:rPr>
                    <w:rFonts w:asciiTheme="minorHAnsi" w:hAnsiTheme="minorHAnsi" w:cs="Arial"/>
                  </w:rPr>
                  <w:t xml:space="preserve"> </w:t>
                </w:r>
                <w:r w:rsidRPr="00F65B83">
                  <w:rPr>
                    <w:rFonts w:asciiTheme="minorHAnsi" w:hAnsiTheme="minorHAnsi" w:cs="Arial"/>
                    <w:spacing w:val="-1"/>
                  </w:rPr>
                  <w:t xml:space="preserve">deadlines. </w:t>
                </w:r>
                <w:r w:rsidRPr="00F65B83">
                  <w:rPr>
                    <w:rFonts w:asciiTheme="minorHAnsi" w:hAnsiTheme="minorHAnsi" w:cs="Arial"/>
                  </w:rPr>
                  <w:t>Liaise with the ethics officer</w:t>
                </w:r>
                <w:r w:rsidR="00033496">
                  <w:rPr>
                    <w:rFonts w:asciiTheme="minorHAnsi" w:hAnsiTheme="minorHAnsi" w:cs="Arial"/>
                  </w:rPr>
                  <w:t>s</w:t>
                </w:r>
                <w:r w:rsidRPr="00F65B83">
                  <w:rPr>
                    <w:rFonts w:asciiTheme="minorHAnsi" w:hAnsiTheme="minorHAnsi" w:cs="Arial"/>
                  </w:rPr>
                  <w:t xml:space="preserve"> and team members to prepar</w:t>
                </w:r>
                <w:r w:rsidR="00033496">
                  <w:rPr>
                    <w:rFonts w:asciiTheme="minorHAnsi" w:hAnsiTheme="minorHAnsi" w:cs="Arial"/>
                  </w:rPr>
                  <w:t>e</w:t>
                </w:r>
                <w:r w:rsidRPr="00F65B83">
                  <w:rPr>
                    <w:rFonts w:asciiTheme="minorHAnsi" w:hAnsiTheme="minorHAnsi" w:cs="Arial"/>
                  </w:rPr>
                  <w:t xml:space="preserve"> files </w:t>
                </w:r>
                <w:r w:rsidR="00033496" w:rsidRPr="00F65B83">
                  <w:rPr>
                    <w:rFonts w:asciiTheme="minorHAnsi" w:hAnsiTheme="minorHAnsi" w:cs="Arial"/>
                  </w:rPr>
                  <w:t>for handover</w:t>
                </w:r>
                <w:r w:rsidRPr="00F65B83">
                  <w:rPr>
                    <w:rFonts w:asciiTheme="minorHAnsi" w:hAnsiTheme="minorHAnsi" w:cs="Arial"/>
                  </w:rPr>
                  <w:t xml:space="preserve"> to post award team ensuring all the necessary paperwork and approvals are complete</w:t>
                </w:r>
              </w:p>
              <w:p w14:paraId="7BC1EBC4" w14:textId="77777777" w:rsidR="00F65B83" w:rsidRPr="00F65B83" w:rsidRDefault="00F65B83" w:rsidP="00F65B83">
                <w:pPr>
                  <w:numPr>
                    <w:ilvl w:val="1"/>
                    <w:numId w:val="2"/>
                  </w:numPr>
                  <w:tabs>
                    <w:tab w:val="left" w:pos="838"/>
                  </w:tabs>
                  <w:kinsoku w:val="0"/>
                  <w:overflowPunct w:val="0"/>
                  <w:autoSpaceDE w:val="0"/>
                  <w:autoSpaceDN w:val="0"/>
                  <w:adjustRightInd w:val="0"/>
                  <w:spacing w:before="2" w:line="238" w:lineRule="auto"/>
                  <w:ind w:right="113"/>
                  <w:rPr>
                    <w:rFonts w:asciiTheme="minorHAnsi" w:hAnsiTheme="minorHAnsi" w:cs="Arial"/>
                  </w:rPr>
                </w:pPr>
                <w:r w:rsidRPr="00F65B83">
                  <w:rPr>
                    <w:rFonts w:asciiTheme="minorHAnsi" w:hAnsiTheme="minorHAnsi" w:cs="Arial"/>
                    <w:spacing w:val="-1"/>
                  </w:rPr>
                  <w:t>Produce</w:t>
                </w:r>
                <w:r w:rsidRPr="00F65B83">
                  <w:rPr>
                    <w:rFonts w:asciiTheme="minorHAnsi" w:hAnsiTheme="minorHAnsi" w:cs="Arial"/>
                    <w:spacing w:val="2"/>
                  </w:rPr>
                  <w:t xml:space="preserve"> </w:t>
                </w:r>
                <w:r w:rsidRPr="00F65B83">
                  <w:rPr>
                    <w:rFonts w:asciiTheme="minorHAnsi" w:hAnsiTheme="minorHAnsi" w:cs="Arial"/>
                    <w:spacing w:val="-1"/>
                  </w:rPr>
                  <w:t>award</w:t>
                </w:r>
                <w:r w:rsidRPr="00F65B83">
                  <w:rPr>
                    <w:rFonts w:asciiTheme="minorHAnsi" w:hAnsiTheme="minorHAnsi" w:cs="Arial"/>
                    <w:spacing w:val="2"/>
                  </w:rPr>
                  <w:t xml:space="preserve"> </w:t>
                </w:r>
                <w:r w:rsidRPr="00F65B83">
                  <w:rPr>
                    <w:rFonts w:asciiTheme="minorHAnsi" w:hAnsiTheme="minorHAnsi" w:cs="Arial"/>
                    <w:spacing w:val="-1"/>
                  </w:rPr>
                  <w:t>notifications</w:t>
                </w:r>
                <w:r w:rsidRPr="00F65B83">
                  <w:rPr>
                    <w:rFonts w:asciiTheme="minorHAnsi" w:hAnsiTheme="minorHAnsi" w:cs="Arial"/>
                    <w:spacing w:val="2"/>
                  </w:rPr>
                  <w:t xml:space="preserve"> </w:t>
                </w:r>
                <w:r w:rsidRPr="00F65B83">
                  <w:rPr>
                    <w:rFonts w:asciiTheme="minorHAnsi" w:hAnsiTheme="minorHAnsi" w:cs="Arial"/>
                    <w:spacing w:val="-1"/>
                  </w:rPr>
                  <w:t>for</w:t>
                </w:r>
                <w:r w:rsidRPr="00F65B83">
                  <w:rPr>
                    <w:rFonts w:asciiTheme="minorHAnsi" w:hAnsiTheme="minorHAnsi" w:cs="Arial"/>
                    <w:spacing w:val="2"/>
                  </w:rPr>
                  <w:t xml:space="preserve"> </w:t>
                </w:r>
                <w:r w:rsidRPr="00F65B83">
                  <w:rPr>
                    <w:rFonts w:asciiTheme="minorHAnsi" w:hAnsiTheme="minorHAnsi" w:cs="Arial"/>
                    <w:spacing w:val="-1"/>
                  </w:rPr>
                  <w:t>circulation</w:t>
                </w:r>
                <w:r w:rsidRPr="00F65B83">
                  <w:rPr>
                    <w:rFonts w:asciiTheme="minorHAnsi" w:hAnsiTheme="minorHAnsi" w:cs="Arial"/>
                    <w:spacing w:val="2"/>
                  </w:rPr>
                  <w:t xml:space="preserve"> </w:t>
                </w:r>
                <w:r w:rsidRPr="00F65B83">
                  <w:rPr>
                    <w:rFonts w:asciiTheme="minorHAnsi" w:hAnsiTheme="minorHAnsi" w:cs="Arial"/>
                    <w:spacing w:val="-1"/>
                  </w:rPr>
                  <w:t>to</w:t>
                </w:r>
                <w:r w:rsidRPr="00F65B83">
                  <w:rPr>
                    <w:rFonts w:asciiTheme="minorHAnsi" w:hAnsiTheme="minorHAnsi" w:cs="Arial"/>
                    <w:spacing w:val="2"/>
                  </w:rPr>
                  <w:t xml:space="preserve"> </w:t>
                </w:r>
                <w:r w:rsidRPr="00F65B83">
                  <w:rPr>
                    <w:rFonts w:asciiTheme="minorHAnsi" w:hAnsiTheme="minorHAnsi" w:cs="Arial"/>
                    <w:spacing w:val="-1"/>
                  </w:rPr>
                  <w:t>departments</w:t>
                </w:r>
                <w:r w:rsidRPr="00F65B83">
                  <w:rPr>
                    <w:rFonts w:asciiTheme="minorHAnsi" w:hAnsiTheme="minorHAnsi" w:cs="Arial"/>
                    <w:spacing w:val="2"/>
                  </w:rPr>
                  <w:t xml:space="preserve"> </w:t>
                </w:r>
                <w:r w:rsidRPr="00F65B83">
                  <w:rPr>
                    <w:rFonts w:asciiTheme="minorHAnsi" w:hAnsiTheme="minorHAnsi" w:cs="Arial"/>
                    <w:spacing w:val="-1"/>
                  </w:rPr>
                  <w:t>and</w:t>
                </w:r>
                <w:r w:rsidRPr="00F65B83">
                  <w:rPr>
                    <w:rFonts w:asciiTheme="minorHAnsi" w:hAnsiTheme="minorHAnsi" w:cs="Arial"/>
                    <w:spacing w:val="2"/>
                  </w:rPr>
                  <w:t xml:space="preserve"> senior managers in the Division and Professional Services</w:t>
                </w:r>
                <w:r w:rsidRPr="00F65B83">
                  <w:rPr>
                    <w:rFonts w:asciiTheme="minorHAnsi" w:hAnsiTheme="minorHAnsi" w:cs="Arial"/>
                    <w:spacing w:val="-1"/>
                  </w:rPr>
                  <w:t>.</w:t>
                </w:r>
                <w:r w:rsidRPr="00F65B83">
                  <w:rPr>
                    <w:rFonts w:asciiTheme="minorHAnsi" w:hAnsiTheme="minorHAnsi" w:cs="Arial"/>
                    <w:spacing w:val="28"/>
                  </w:rPr>
                  <w:t xml:space="preserve"> </w:t>
                </w:r>
              </w:p>
              <w:p w14:paraId="60A450E8" w14:textId="0AD0E6FA" w:rsidR="00F65B83" w:rsidRPr="00F65B83" w:rsidRDefault="00F65B83" w:rsidP="00F65B83">
                <w:pPr>
                  <w:numPr>
                    <w:ilvl w:val="0"/>
                    <w:numId w:val="2"/>
                  </w:numPr>
                  <w:tabs>
                    <w:tab w:val="left" w:pos="838"/>
                  </w:tabs>
                  <w:kinsoku w:val="0"/>
                  <w:overflowPunct w:val="0"/>
                  <w:autoSpaceDE w:val="0"/>
                  <w:autoSpaceDN w:val="0"/>
                  <w:adjustRightInd w:val="0"/>
                  <w:spacing w:before="22" w:line="274" w:lineRule="exact"/>
                  <w:ind w:right="114"/>
                  <w:jc w:val="left"/>
                  <w:rPr>
                    <w:rFonts w:asciiTheme="minorHAnsi" w:hAnsiTheme="minorHAnsi" w:cs="Arial"/>
                  </w:rPr>
                </w:pPr>
                <w:r w:rsidRPr="00F65B83">
                  <w:rPr>
                    <w:rFonts w:asciiTheme="minorHAnsi" w:hAnsiTheme="minorHAnsi" w:cs="Arial"/>
                    <w:spacing w:val="-1"/>
                  </w:rPr>
                  <w:t xml:space="preserve">Maintain a repository of successful funding applications </w:t>
                </w:r>
              </w:p>
              <w:p w14:paraId="3C402645" w14:textId="54DC10B1" w:rsidR="00F65B83" w:rsidRPr="00F65B83" w:rsidRDefault="00033496" w:rsidP="62D4BF75">
                <w:pPr>
                  <w:numPr>
                    <w:ilvl w:val="0"/>
                    <w:numId w:val="2"/>
                  </w:numPr>
                  <w:tabs>
                    <w:tab w:val="left" w:pos="838"/>
                  </w:tabs>
                  <w:kinsoku w:val="0"/>
                  <w:overflowPunct w:val="0"/>
                  <w:autoSpaceDE w:val="0"/>
                  <w:autoSpaceDN w:val="0"/>
                  <w:adjustRightInd w:val="0"/>
                  <w:spacing w:before="22" w:line="274" w:lineRule="exact"/>
                  <w:ind w:left="500" w:right="114"/>
                  <w:jc w:val="left"/>
                  <w:rPr>
                    <w:rFonts w:asciiTheme="minorHAnsi" w:hAnsiTheme="minorHAnsi"/>
                  </w:rPr>
                </w:pPr>
                <w:r w:rsidRPr="62D4BF75">
                  <w:rPr>
                    <w:rFonts w:asciiTheme="minorHAnsi" w:hAnsiTheme="minorHAnsi" w:cs="Arial"/>
                    <w:spacing w:val="-1"/>
                  </w:rPr>
                  <w:t>P</w:t>
                </w:r>
                <w:r w:rsidR="00F65B83" w:rsidRPr="62D4BF75">
                  <w:rPr>
                    <w:rFonts w:asciiTheme="minorHAnsi" w:hAnsiTheme="minorHAnsi" w:cs="Arial"/>
                    <w:spacing w:val="-1"/>
                  </w:rPr>
                  <w:t>roduce good practice guides and standard institutional text to aid applicants and to assist in the organisation, promotion and delivery of research-related seminars and training events in order to raise awareness and competences and to ensure best practice</w:t>
                </w:r>
              </w:p>
              <w:p w14:paraId="41AF02EF" w14:textId="77777777" w:rsidR="00F65B83" w:rsidRPr="00F65B83" w:rsidRDefault="005B2CB1" w:rsidP="00F65B83">
                <w:pPr>
                  <w:numPr>
                    <w:ilvl w:val="0"/>
                    <w:numId w:val="1"/>
                  </w:numPr>
                  <w:tabs>
                    <w:tab w:val="left" w:pos="838"/>
                  </w:tabs>
                  <w:kinsoku w:val="0"/>
                  <w:overflowPunct w:val="0"/>
                  <w:autoSpaceDE w:val="0"/>
                  <w:autoSpaceDN w:val="0"/>
                  <w:adjustRightInd w:val="0"/>
                  <w:spacing w:before="1"/>
                  <w:ind w:left="511" w:right="114" w:hanging="360"/>
                  <w:jc w:val="left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  <w:spacing w:val="-1"/>
                  </w:rPr>
                  <w:t>Provide</w:t>
                </w:r>
                <w:r w:rsidR="00F65B83" w:rsidRPr="00F65B83">
                  <w:rPr>
                    <w:rFonts w:asciiTheme="minorHAnsi" w:hAnsiTheme="minorHAnsi" w:cs="Arial"/>
                    <w:spacing w:val="28"/>
                  </w:rPr>
                  <w:t xml:space="preserve"> </w:t>
                </w:r>
                <w:r w:rsidR="00F65B83" w:rsidRPr="00F65B83">
                  <w:rPr>
                    <w:rFonts w:asciiTheme="minorHAnsi" w:hAnsiTheme="minorHAnsi" w:cs="Arial"/>
                    <w:spacing w:val="-1"/>
                  </w:rPr>
                  <w:t>support</w:t>
                </w:r>
                <w:r w:rsidR="00F65B83" w:rsidRPr="00F65B83">
                  <w:rPr>
                    <w:rFonts w:asciiTheme="minorHAnsi" w:hAnsiTheme="minorHAnsi" w:cs="Arial"/>
                    <w:spacing w:val="28"/>
                  </w:rPr>
                  <w:t xml:space="preserve"> </w:t>
                </w:r>
                <w:r w:rsidR="00F65B83" w:rsidRPr="00F65B83">
                  <w:rPr>
                    <w:rFonts w:asciiTheme="minorHAnsi" w:hAnsiTheme="minorHAnsi" w:cs="Arial"/>
                    <w:spacing w:val="-1"/>
                  </w:rPr>
                  <w:t>to</w:t>
                </w:r>
                <w:r w:rsidR="00F65B83" w:rsidRPr="00F65B83">
                  <w:rPr>
                    <w:rFonts w:asciiTheme="minorHAnsi" w:hAnsiTheme="minorHAnsi" w:cs="Arial"/>
                    <w:spacing w:val="28"/>
                  </w:rPr>
                  <w:t xml:space="preserve"> </w:t>
                </w:r>
                <w:r w:rsidR="00F65B83" w:rsidRPr="00F65B83">
                  <w:rPr>
                    <w:rFonts w:asciiTheme="minorHAnsi" w:hAnsiTheme="minorHAnsi" w:cs="Arial"/>
                    <w:spacing w:val="-1"/>
                  </w:rPr>
                  <w:t>Faculty-based</w:t>
                </w:r>
                <w:r w:rsidR="00F65B83" w:rsidRPr="00F65B83">
                  <w:rPr>
                    <w:rFonts w:asciiTheme="minorHAnsi" w:hAnsiTheme="minorHAnsi" w:cs="Arial"/>
                    <w:spacing w:val="29"/>
                  </w:rPr>
                  <w:t xml:space="preserve"> </w:t>
                </w:r>
                <w:r w:rsidR="00F65B83" w:rsidRPr="00F65B83">
                  <w:rPr>
                    <w:rFonts w:asciiTheme="minorHAnsi" w:hAnsiTheme="minorHAnsi" w:cs="Arial"/>
                    <w:spacing w:val="-1"/>
                  </w:rPr>
                  <w:t>Research</w:t>
                </w:r>
                <w:r w:rsidR="00F65B83" w:rsidRPr="00F65B83">
                  <w:rPr>
                    <w:rFonts w:asciiTheme="minorHAnsi" w:hAnsiTheme="minorHAnsi" w:cs="Arial"/>
                    <w:spacing w:val="29"/>
                  </w:rPr>
                  <w:t xml:space="preserve"> </w:t>
                </w:r>
                <w:r w:rsidR="00F65B83" w:rsidRPr="00F65B83">
                  <w:rPr>
                    <w:rFonts w:asciiTheme="minorHAnsi" w:hAnsiTheme="minorHAnsi" w:cs="Arial"/>
                    <w:spacing w:val="-1"/>
                  </w:rPr>
                  <w:t>Executives</w:t>
                </w:r>
                <w:r w:rsidR="00F65B83" w:rsidRPr="00F65B83">
                  <w:rPr>
                    <w:rFonts w:asciiTheme="minorHAnsi" w:hAnsiTheme="minorHAnsi" w:cs="Arial"/>
                  </w:rPr>
                  <w:t xml:space="preserve"> </w:t>
                </w:r>
                <w:r w:rsidR="00F65B83" w:rsidRPr="00F65B83">
                  <w:rPr>
                    <w:rFonts w:asciiTheme="minorHAnsi" w:hAnsiTheme="minorHAnsi" w:cs="Arial"/>
                    <w:spacing w:val="-1"/>
                  </w:rPr>
                  <w:t>and</w:t>
                </w:r>
                <w:r w:rsidR="00F65B83" w:rsidRPr="00F65B83">
                  <w:rPr>
                    <w:rFonts w:asciiTheme="minorHAnsi" w:hAnsiTheme="minorHAnsi" w:cs="Arial"/>
                  </w:rPr>
                  <w:t xml:space="preserve"> research </w:t>
                </w:r>
                <w:r w:rsidR="00F65B83" w:rsidRPr="00F65B83">
                  <w:rPr>
                    <w:rFonts w:asciiTheme="minorHAnsi" w:hAnsiTheme="minorHAnsi" w:cs="Arial"/>
                    <w:spacing w:val="-1"/>
                  </w:rPr>
                  <w:t xml:space="preserve">committees, including support for REF and peer review processes </w:t>
                </w:r>
              </w:p>
              <w:p w14:paraId="01841F38" w14:textId="77777777" w:rsidR="00F65B83" w:rsidRPr="00F65B83" w:rsidRDefault="00F65B83" w:rsidP="62D4BF75">
                <w:pPr>
                  <w:numPr>
                    <w:ilvl w:val="0"/>
                    <w:numId w:val="1"/>
                  </w:numPr>
                  <w:tabs>
                    <w:tab w:val="left" w:pos="838"/>
                  </w:tabs>
                  <w:kinsoku w:val="0"/>
                  <w:overflowPunct w:val="0"/>
                  <w:autoSpaceDE w:val="0"/>
                  <w:autoSpaceDN w:val="0"/>
                  <w:adjustRightInd w:val="0"/>
                  <w:spacing w:before="1"/>
                  <w:ind w:left="511" w:right="114" w:hanging="360"/>
                  <w:jc w:val="left"/>
                  <w:rPr>
                    <w:rFonts w:asciiTheme="minorHAnsi" w:hAnsiTheme="minorHAnsi" w:cs="Arial"/>
                  </w:rPr>
                </w:pPr>
                <w:r w:rsidRPr="62D4BF75">
                  <w:rPr>
                    <w:rFonts w:asciiTheme="minorHAnsi" w:hAnsiTheme="minorHAnsi" w:cs="Arial"/>
                    <w:spacing w:val="-1"/>
                  </w:rPr>
                  <w:t>Produc</w:t>
                </w:r>
                <w:r w:rsidR="005B2CB1" w:rsidRPr="62D4BF75">
                  <w:rPr>
                    <w:rFonts w:asciiTheme="minorHAnsi" w:hAnsiTheme="minorHAnsi" w:cs="Arial"/>
                    <w:spacing w:val="-1"/>
                  </w:rPr>
                  <w:t>e</w:t>
                </w:r>
                <w:r w:rsidRPr="62D4BF75">
                  <w:rPr>
                    <w:rFonts w:asciiTheme="minorHAnsi" w:hAnsiTheme="minorHAnsi" w:cs="Arial"/>
                  </w:rPr>
                  <w:t xml:space="preserve">  </w:t>
                </w:r>
                <w:r w:rsidRPr="62D4BF75">
                  <w:rPr>
                    <w:rFonts w:asciiTheme="minorHAnsi" w:hAnsiTheme="minorHAnsi" w:cs="Arial"/>
                    <w:spacing w:val="7"/>
                  </w:rPr>
                  <w:t xml:space="preserve"> </w:t>
                </w:r>
                <w:r w:rsidRPr="62D4BF75">
                  <w:rPr>
                    <w:rFonts w:asciiTheme="minorHAnsi" w:hAnsiTheme="minorHAnsi" w:cs="Arial"/>
                    <w:spacing w:val="-1"/>
                  </w:rPr>
                  <w:t>management</w:t>
                </w:r>
                <w:r w:rsidRPr="62D4BF75">
                  <w:rPr>
                    <w:rFonts w:asciiTheme="minorHAnsi" w:hAnsiTheme="minorHAnsi" w:cs="Arial"/>
                  </w:rPr>
                  <w:t xml:space="preserve">  </w:t>
                </w:r>
                <w:r w:rsidRPr="62D4BF75">
                  <w:rPr>
                    <w:rFonts w:asciiTheme="minorHAnsi" w:hAnsiTheme="minorHAnsi" w:cs="Arial"/>
                    <w:spacing w:val="7"/>
                  </w:rPr>
                  <w:t xml:space="preserve"> </w:t>
                </w:r>
                <w:r w:rsidRPr="62D4BF75">
                  <w:rPr>
                    <w:rFonts w:asciiTheme="minorHAnsi" w:hAnsiTheme="minorHAnsi" w:cs="Arial"/>
                    <w:spacing w:val="-1"/>
                  </w:rPr>
                  <w:t>information</w:t>
                </w:r>
                <w:r w:rsidRPr="62D4BF75">
                  <w:rPr>
                    <w:rFonts w:asciiTheme="minorHAnsi" w:hAnsiTheme="minorHAnsi" w:cs="Arial"/>
                  </w:rPr>
                  <w:t xml:space="preserve">  </w:t>
                </w:r>
                <w:r w:rsidRPr="62D4BF75">
                  <w:rPr>
                    <w:rFonts w:asciiTheme="minorHAnsi" w:hAnsiTheme="minorHAnsi" w:cs="Arial"/>
                    <w:spacing w:val="7"/>
                  </w:rPr>
                  <w:t xml:space="preserve"> </w:t>
                </w:r>
                <w:r w:rsidRPr="62D4BF75">
                  <w:rPr>
                    <w:rFonts w:asciiTheme="minorHAnsi" w:hAnsiTheme="minorHAnsi" w:cs="Arial"/>
                    <w:spacing w:val="-1"/>
                  </w:rPr>
                  <w:t>as</w:t>
                </w:r>
                <w:r w:rsidRPr="62D4BF75">
                  <w:rPr>
                    <w:rFonts w:asciiTheme="minorHAnsi" w:hAnsiTheme="minorHAnsi" w:cs="Arial"/>
                  </w:rPr>
                  <w:t xml:space="preserve">  </w:t>
                </w:r>
                <w:r w:rsidRPr="62D4BF75">
                  <w:rPr>
                    <w:rFonts w:asciiTheme="minorHAnsi" w:hAnsiTheme="minorHAnsi" w:cs="Arial"/>
                    <w:spacing w:val="7"/>
                  </w:rPr>
                  <w:t xml:space="preserve"> </w:t>
                </w:r>
                <w:r w:rsidRPr="62D4BF75">
                  <w:rPr>
                    <w:rFonts w:asciiTheme="minorHAnsi" w:hAnsiTheme="minorHAnsi" w:cs="Arial"/>
                    <w:spacing w:val="-1"/>
                  </w:rPr>
                  <w:t>required,</w:t>
                </w:r>
                <w:r w:rsidRPr="62D4BF75">
                  <w:rPr>
                    <w:rFonts w:asciiTheme="minorHAnsi" w:hAnsiTheme="minorHAnsi" w:cs="Arial"/>
                    <w:spacing w:val="7"/>
                  </w:rPr>
                  <w:t xml:space="preserve"> </w:t>
                </w:r>
                <w:r w:rsidRPr="62D4BF75">
                  <w:rPr>
                    <w:rFonts w:asciiTheme="minorHAnsi" w:hAnsiTheme="minorHAnsi" w:cs="Arial"/>
                    <w:spacing w:val="-1"/>
                  </w:rPr>
                  <w:t>using</w:t>
                </w:r>
                <w:r w:rsidRPr="62D4BF75">
                  <w:rPr>
                    <w:rFonts w:asciiTheme="minorHAnsi" w:hAnsiTheme="minorHAnsi" w:cs="Arial"/>
                  </w:rPr>
                  <w:t xml:space="preserve">  </w:t>
                </w:r>
                <w:r w:rsidRPr="62D4BF75">
                  <w:rPr>
                    <w:rFonts w:asciiTheme="minorHAnsi" w:hAnsiTheme="minorHAnsi" w:cs="Arial"/>
                    <w:spacing w:val="7"/>
                  </w:rPr>
                  <w:t xml:space="preserve"> </w:t>
                </w:r>
                <w:r w:rsidRPr="62D4BF75">
                  <w:rPr>
                    <w:rFonts w:asciiTheme="minorHAnsi" w:hAnsiTheme="minorHAnsi" w:cs="Arial"/>
                    <w:spacing w:val="-1"/>
                  </w:rPr>
                  <w:t>available</w:t>
                </w:r>
                <w:r w:rsidRPr="62D4BF75">
                  <w:rPr>
                    <w:rFonts w:asciiTheme="minorHAnsi" w:hAnsiTheme="minorHAnsi" w:cs="Arial"/>
                    <w:spacing w:val="26"/>
                  </w:rPr>
                  <w:t xml:space="preserve"> </w:t>
                </w:r>
                <w:r w:rsidRPr="62D4BF75">
                  <w:rPr>
                    <w:rFonts w:asciiTheme="minorHAnsi" w:hAnsiTheme="minorHAnsi" w:cs="Arial"/>
                    <w:spacing w:val="-1"/>
                  </w:rPr>
                  <w:t>systems,</w:t>
                </w:r>
                <w:r w:rsidRPr="62D4BF75">
                  <w:rPr>
                    <w:rFonts w:asciiTheme="minorHAnsi" w:hAnsiTheme="minorHAnsi" w:cs="Arial"/>
                  </w:rPr>
                  <w:t xml:space="preserve"> </w:t>
                </w:r>
                <w:r w:rsidRPr="62D4BF75">
                  <w:rPr>
                    <w:rFonts w:asciiTheme="minorHAnsi" w:hAnsiTheme="minorHAnsi" w:cs="Arial"/>
                    <w:spacing w:val="-1"/>
                  </w:rPr>
                  <w:t>on</w:t>
                </w:r>
                <w:r w:rsidRPr="62D4BF75">
                  <w:rPr>
                    <w:rFonts w:asciiTheme="minorHAnsi" w:hAnsiTheme="minorHAnsi" w:cs="Arial"/>
                  </w:rPr>
                  <w:t xml:space="preserve"> a </w:t>
                </w:r>
                <w:r w:rsidRPr="62D4BF75">
                  <w:rPr>
                    <w:rFonts w:asciiTheme="minorHAnsi" w:hAnsiTheme="minorHAnsi" w:cs="Arial"/>
                    <w:spacing w:val="-1"/>
                  </w:rPr>
                  <w:t>periodic</w:t>
                </w:r>
                <w:r w:rsidRPr="62D4BF75">
                  <w:rPr>
                    <w:rFonts w:asciiTheme="minorHAnsi" w:hAnsiTheme="minorHAnsi" w:cs="Arial"/>
                  </w:rPr>
                  <w:t>/</w:t>
                </w:r>
                <w:r w:rsidRPr="62D4BF75">
                  <w:rPr>
                    <w:rFonts w:asciiTheme="minorHAnsi" w:hAnsiTheme="minorHAnsi" w:cs="Arial"/>
                    <w:spacing w:val="-1"/>
                  </w:rPr>
                  <w:t>ad</w:t>
                </w:r>
                <w:r w:rsidRPr="62D4BF75">
                  <w:rPr>
                    <w:rFonts w:asciiTheme="minorHAnsi" w:hAnsiTheme="minorHAnsi" w:cs="Arial"/>
                  </w:rPr>
                  <w:t xml:space="preserve"> </w:t>
                </w:r>
                <w:r w:rsidRPr="62D4BF75">
                  <w:rPr>
                    <w:rFonts w:asciiTheme="minorHAnsi" w:hAnsiTheme="minorHAnsi" w:cs="Arial"/>
                    <w:spacing w:val="-1"/>
                  </w:rPr>
                  <w:t>hoc</w:t>
                </w:r>
                <w:r w:rsidRPr="62D4BF75">
                  <w:rPr>
                    <w:rFonts w:asciiTheme="minorHAnsi" w:hAnsiTheme="minorHAnsi" w:cs="Arial"/>
                  </w:rPr>
                  <w:t xml:space="preserve"> </w:t>
                </w:r>
                <w:r w:rsidRPr="62D4BF75">
                  <w:rPr>
                    <w:rFonts w:asciiTheme="minorHAnsi" w:hAnsiTheme="minorHAnsi" w:cs="Arial"/>
                    <w:spacing w:val="-1"/>
                  </w:rPr>
                  <w:t>basis.</w:t>
                </w:r>
              </w:p>
              <w:p w14:paraId="35018448" w14:textId="41826038" w:rsidR="00F65B83" w:rsidRPr="00F65B83" w:rsidRDefault="00033496" w:rsidP="00F65B83">
                <w:pPr>
                  <w:pStyle w:val="Default"/>
                  <w:numPr>
                    <w:ilvl w:val="0"/>
                    <w:numId w:val="2"/>
                  </w:numPr>
                  <w:ind w:left="500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F</w:t>
                </w:r>
                <w:r w:rsidR="00F65B83" w:rsidRPr="00F65B83">
                  <w:rPr>
                    <w:rFonts w:asciiTheme="minorHAnsi" w:hAnsiTheme="minorHAnsi"/>
                    <w:sz w:val="22"/>
                    <w:szCs w:val="22"/>
                  </w:rPr>
                  <w:t xml:space="preserve">orge and maintain excellent working relationships across the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>u</w:t>
                </w:r>
                <w:r w:rsidRPr="00F65B83">
                  <w:rPr>
                    <w:rFonts w:asciiTheme="minorHAnsi" w:hAnsiTheme="minorHAnsi"/>
                    <w:sz w:val="22"/>
                    <w:szCs w:val="22"/>
                  </w:rPr>
                  <w:t xml:space="preserve">niversity </w:t>
                </w:r>
                <w:r w:rsidR="00F65B83" w:rsidRPr="00F65B83">
                  <w:rPr>
                    <w:rFonts w:asciiTheme="minorHAnsi" w:hAnsiTheme="minorHAnsi"/>
                    <w:sz w:val="22"/>
                    <w:szCs w:val="22"/>
                  </w:rPr>
                  <w:t xml:space="preserve">with all stakeholders including academic staff, professional support staff and students. </w:t>
                </w:r>
              </w:p>
              <w:p w14:paraId="47F9902D" w14:textId="41B22381" w:rsidR="00033496" w:rsidRDefault="00033496" w:rsidP="000C36FE">
                <w:pPr>
                  <w:numPr>
                    <w:ilvl w:val="0"/>
                    <w:numId w:val="1"/>
                  </w:numPr>
                  <w:tabs>
                    <w:tab w:val="left" w:pos="838"/>
                  </w:tabs>
                  <w:kinsoku w:val="0"/>
                  <w:overflowPunct w:val="0"/>
                  <w:autoSpaceDE w:val="0"/>
                  <w:autoSpaceDN w:val="0"/>
                  <w:adjustRightInd w:val="0"/>
                  <w:spacing w:before="22" w:line="274" w:lineRule="exact"/>
                  <w:ind w:left="511" w:right="114" w:hanging="360"/>
                  <w:jc w:val="left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t>K</w:t>
                </w:r>
                <w:r w:rsidR="00F65B83" w:rsidRPr="00F65B83">
                  <w:rPr>
                    <w:rFonts w:asciiTheme="minorHAnsi" w:hAnsiTheme="minorHAnsi" w:cs="Arial"/>
                  </w:rPr>
                  <w:t>eep informed about the changing landscape of research funding through working with colleagues, attendance at external events such as conferences and workshops as required</w:t>
                </w:r>
              </w:p>
              <w:p w14:paraId="1AB01D7D" w14:textId="1F9262ED" w:rsidR="00857F0A" w:rsidRPr="005B2CB1" w:rsidRDefault="00033496" w:rsidP="000C36FE">
                <w:pPr>
                  <w:numPr>
                    <w:ilvl w:val="0"/>
                    <w:numId w:val="1"/>
                  </w:numPr>
                  <w:tabs>
                    <w:tab w:val="left" w:pos="838"/>
                  </w:tabs>
                  <w:kinsoku w:val="0"/>
                  <w:overflowPunct w:val="0"/>
                  <w:autoSpaceDE w:val="0"/>
                  <w:autoSpaceDN w:val="0"/>
                  <w:adjustRightInd w:val="0"/>
                  <w:spacing w:before="22" w:line="274" w:lineRule="exact"/>
                  <w:ind w:left="511" w:right="114" w:hanging="360"/>
                  <w:jc w:val="left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t>Other duties as appropriate to the grade of the post.</w:t>
                </w:r>
              </w:p>
            </w:sdtContent>
          </w:sdt>
          <w:p w14:paraId="45CB0A4D" w14:textId="77777777" w:rsidR="73B85D05" w:rsidRDefault="73B85D05"/>
        </w:tc>
      </w:tr>
    </w:tbl>
    <w:p w14:paraId="02EB378F" w14:textId="77777777" w:rsidR="00EB2BEA" w:rsidRPr="00F65B83" w:rsidRDefault="00EB2BEA" w:rsidP="00901BDD">
      <w:pPr>
        <w:rPr>
          <w:rFonts w:asciiTheme="minorHAnsi" w:hAnsiTheme="minorHAnsi"/>
          <w:szCs w:val="22"/>
        </w:rPr>
      </w:pPr>
    </w:p>
    <w:sectPr w:rsidR="00EB2BEA" w:rsidRPr="00F65B83" w:rsidSect="00901BDD">
      <w:pgSz w:w="11909" w:h="16834"/>
      <w:pgMar w:top="720" w:right="720" w:bottom="426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503" w:hanging="361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28" w:hanging="361"/>
      </w:pPr>
    </w:lvl>
    <w:lvl w:ilvl="2">
      <w:numFmt w:val="bullet"/>
      <w:lvlText w:val="•"/>
      <w:lvlJc w:val="left"/>
      <w:pPr>
        <w:ind w:left="2052" w:hanging="361"/>
      </w:pPr>
    </w:lvl>
    <w:lvl w:ilvl="3">
      <w:numFmt w:val="bullet"/>
      <w:lvlText w:val="•"/>
      <w:lvlJc w:val="left"/>
      <w:pPr>
        <w:ind w:left="2827" w:hanging="361"/>
      </w:pPr>
    </w:lvl>
    <w:lvl w:ilvl="4">
      <w:numFmt w:val="bullet"/>
      <w:lvlText w:val="•"/>
      <w:lvlJc w:val="left"/>
      <w:pPr>
        <w:ind w:left="3602" w:hanging="361"/>
      </w:pPr>
    </w:lvl>
    <w:lvl w:ilvl="5">
      <w:numFmt w:val="bullet"/>
      <w:lvlText w:val="•"/>
      <w:lvlJc w:val="left"/>
      <w:pPr>
        <w:ind w:left="4377" w:hanging="361"/>
      </w:pPr>
    </w:lvl>
    <w:lvl w:ilvl="6">
      <w:numFmt w:val="bullet"/>
      <w:lvlText w:val="•"/>
      <w:lvlJc w:val="left"/>
      <w:pPr>
        <w:ind w:left="5151" w:hanging="361"/>
      </w:pPr>
    </w:lvl>
    <w:lvl w:ilvl="7">
      <w:numFmt w:val="bullet"/>
      <w:lvlText w:val="•"/>
      <w:lvlJc w:val="left"/>
      <w:pPr>
        <w:ind w:left="5926" w:hanging="361"/>
      </w:pPr>
    </w:lvl>
    <w:lvl w:ilvl="8">
      <w:numFmt w:val="bullet"/>
      <w:lvlText w:val="•"/>
      <w:lvlJc w:val="left"/>
      <w:pPr>
        <w:ind w:left="6701" w:hanging="361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826" w:hanging="361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02" w:hanging="361"/>
      </w:pPr>
    </w:lvl>
    <w:lvl w:ilvl="2">
      <w:numFmt w:val="bullet"/>
      <w:lvlText w:val="•"/>
      <w:lvlJc w:val="left"/>
      <w:pPr>
        <w:ind w:left="2378" w:hanging="361"/>
      </w:pPr>
    </w:lvl>
    <w:lvl w:ilvl="3">
      <w:numFmt w:val="bullet"/>
      <w:lvlText w:val="•"/>
      <w:lvlJc w:val="left"/>
      <w:pPr>
        <w:ind w:left="3154" w:hanging="361"/>
      </w:pPr>
    </w:lvl>
    <w:lvl w:ilvl="4">
      <w:numFmt w:val="bullet"/>
      <w:lvlText w:val="•"/>
      <w:lvlJc w:val="left"/>
      <w:pPr>
        <w:ind w:left="3929" w:hanging="361"/>
      </w:pPr>
    </w:lvl>
    <w:lvl w:ilvl="5">
      <w:numFmt w:val="bullet"/>
      <w:lvlText w:val="•"/>
      <w:lvlJc w:val="left"/>
      <w:pPr>
        <w:ind w:left="4705" w:hanging="361"/>
      </w:pPr>
    </w:lvl>
    <w:lvl w:ilvl="6">
      <w:numFmt w:val="bullet"/>
      <w:lvlText w:val="•"/>
      <w:lvlJc w:val="left"/>
      <w:pPr>
        <w:ind w:left="5481" w:hanging="361"/>
      </w:pPr>
    </w:lvl>
    <w:lvl w:ilvl="7">
      <w:numFmt w:val="bullet"/>
      <w:lvlText w:val="•"/>
      <w:lvlJc w:val="left"/>
      <w:pPr>
        <w:ind w:left="6257" w:hanging="361"/>
      </w:pPr>
    </w:lvl>
    <w:lvl w:ilvl="8">
      <w:numFmt w:val="bullet"/>
      <w:lvlText w:val="•"/>
      <w:lvlJc w:val="left"/>
      <w:pPr>
        <w:ind w:left="7032" w:hanging="361"/>
      </w:pPr>
    </w:lvl>
  </w:abstractNum>
  <w:num w:numId="1" w16cid:durableId="615216096">
    <w:abstractNumId w:val="1"/>
  </w:num>
  <w:num w:numId="2" w16cid:durableId="892616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5AE"/>
    <w:rsid w:val="00033496"/>
    <w:rsid w:val="000C36FE"/>
    <w:rsid w:val="000D364C"/>
    <w:rsid w:val="000E4CAA"/>
    <w:rsid w:val="000F2254"/>
    <w:rsid w:val="000F6CE1"/>
    <w:rsid w:val="002865AE"/>
    <w:rsid w:val="00396BA0"/>
    <w:rsid w:val="003C3D90"/>
    <w:rsid w:val="00410EC0"/>
    <w:rsid w:val="005B2CB1"/>
    <w:rsid w:val="005F2D74"/>
    <w:rsid w:val="0065072A"/>
    <w:rsid w:val="007A2DA0"/>
    <w:rsid w:val="00844C15"/>
    <w:rsid w:val="00857F0A"/>
    <w:rsid w:val="008A5352"/>
    <w:rsid w:val="00901BDD"/>
    <w:rsid w:val="009709A8"/>
    <w:rsid w:val="0097729E"/>
    <w:rsid w:val="00A02069"/>
    <w:rsid w:val="00AB5A4B"/>
    <w:rsid w:val="00AE33E8"/>
    <w:rsid w:val="00B17620"/>
    <w:rsid w:val="00C221F0"/>
    <w:rsid w:val="00C30628"/>
    <w:rsid w:val="00CE73EA"/>
    <w:rsid w:val="00D74AB0"/>
    <w:rsid w:val="00DB696E"/>
    <w:rsid w:val="00DC3206"/>
    <w:rsid w:val="00DC7119"/>
    <w:rsid w:val="00DD3DD2"/>
    <w:rsid w:val="00DF0456"/>
    <w:rsid w:val="00DF6A03"/>
    <w:rsid w:val="00EB2BEA"/>
    <w:rsid w:val="00EC65BC"/>
    <w:rsid w:val="00F26228"/>
    <w:rsid w:val="00F65B83"/>
    <w:rsid w:val="00F8693A"/>
    <w:rsid w:val="00FB213C"/>
    <w:rsid w:val="00FF272C"/>
    <w:rsid w:val="0D1B4648"/>
    <w:rsid w:val="28553817"/>
    <w:rsid w:val="2B2F37BC"/>
    <w:rsid w:val="3034DEAC"/>
    <w:rsid w:val="32C36029"/>
    <w:rsid w:val="3BDC2E1D"/>
    <w:rsid w:val="54C8739C"/>
    <w:rsid w:val="589EC54D"/>
    <w:rsid w:val="62D4BF75"/>
    <w:rsid w:val="73B85D05"/>
    <w:rsid w:val="755A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653A21"/>
  <w15:docId w15:val="{ADE04053-DB41-4170-80D5-00E16362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AE"/>
    <w:pPr>
      <w:jc w:val="both"/>
    </w:pPr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color w:val="808080"/>
    </w:rPr>
  </w:style>
  <w:style w:type="paragraph" w:styleId="BalloonText">
    <w:name w:val="Balloon Text"/>
    <w:basedOn w:val="Normal"/>
    <w:link w:val="BalloonTextChar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0A"/>
    <w:rPr>
      <w:rFonts w:ascii="Tahoma" w:hAnsi="Tahoma" w:cs="Tahoma"/>
      <w:sz w:val="16"/>
      <w:szCs w:val="16"/>
      <w:lang w:val="en-US"/>
    </w:rPr>
  </w:style>
  <w:style w:type="character" w:customStyle="1" w:styleId="Style1">
    <w:name w:val="Style1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qFormat/>
    <w:rsid w:val="00FB213C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9709A8"/>
    <w:rPr>
      <w:rFonts w:ascii="Calibri" w:hAnsi="Calibri"/>
      <w:b/>
      <w:sz w:val="22"/>
    </w:rPr>
  </w:style>
  <w:style w:type="character" w:styleId="Strong">
    <w:name w:val="Strong"/>
    <w:basedOn w:val="DefaultParagraphFont"/>
    <w:uiPriority w:val="22"/>
    <w:qFormat/>
    <w:rsid w:val="00F65B83"/>
    <w:rPr>
      <w:b/>
      <w:bCs/>
    </w:rPr>
  </w:style>
  <w:style w:type="paragraph" w:styleId="ListParagraph">
    <w:name w:val="List Paragraph"/>
    <w:basedOn w:val="Normal"/>
    <w:uiPriority w:val="1"/>
    <w:qFormat/>
    <w:rsid w:val="00F65B83"/>
    <w:pPr>
      <w:autoSpaceDE w:val="0"/>
      <w:autoSpaceDN w:val="0"/>
      <w:adjustRightInd w:val="0"/>
      <w:jc w:val="left"/>
    </w:pPr>
    <w:rPr>
      <w:rFonts w:eastAsiaTheme="minorHAnsi"/>
      <w:sz w:val="24"/>
      <w:szCs w:val="24"/>
      <w:lang w:val="en-GB" w:eastAsia="en-US"/>
    </w:rPr>
  </w:style>
  <w:style w:type="paragraph" w:customStyle="1" w:styleId="Default">
    <w:name w:val="Default"/>
    <w:rsid w:val="00F65B8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334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349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349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3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349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8318B-BACC-4540-A164-A73CD9EA0797}"/>
      </w:docPartPr>
      <w:docPartBody>
        <w:p w:rsidR="00AB5A4B" w:rsidRDefault="00AB5A4B">
          <w:r w:rsidRPr="00EA31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75"/>
    <w:rsid w:val="002200D3"/>
    <w:rsid w:val="002A4DE1"/>
    <w:rsid w:val="004C4CC5"/>
    <w:rsid w:val="004D206D"/>
    <w:rsid w:val="008C0375"/>
    <w:rsid w:val="00AB5A4B"/>
    <w:rsid w:val="00C00C70"/>
    <w:rsid w:val="00D7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5A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3122</Characters>
  <Application>Microsoft Office Word</Application>
  <DocSecurity>0</DocSecurity>
  <Lines>26</Lines>
  <Paragraphs>7</Paragraphs>
  <ScaleCrop>false</ScaleCrop>
  <Company>Uni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Midda, Naomi</cp:lastModifiedBy>
  <cp:revision>10</cp:revision>
  <dcterms:created xsi:type="dcterms:W3CDTF">2015-01-30T13:24:00Z</dcterms:created>
  <dcterms:modified xsi:type="dcterms:W3CDTF">2024-01-17T13:46:00Z</dcterms:modified>
</cp:coreProperties>
</file>