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F6CE1" w:rsidRPr="006F4072" w:rsidRDefault="00414F99" w:rsidP="00414F99">
      <w:pPr>
        <w:jc w:val="right"/>
        <w:rPr>
          <w:rFonts w:ascii="Calibri" w:hAnsi="Calibri"/>
          <w:szCs w:val="22"/>
        </w:rPr>
      </w:pPr>
      <w:r>
        <w:rPr>
          <w:noProof/>
          <w:lang w:val="en-GB"/>
        </w:rPr>
        <w:drawing>
          <wp:inline distT="0" distB="0" distL="0" distR="0" wp14:anchorId="20C6D772" wp14:editId="53288C63">
            <wp:extent cx="2907030" cy="914400"/>
            <wp:effectExtent l="0" t="0" r="7620" b="0"/>
            <wp:docPr id="1" name="Picture 1" descr="C:\Users\jennerk\AppData\Local\Microsoft\Windows\Temporary Internet Files\Content.Outlook\XLJMDCHH\LU - Logo - Positive (CMYK) (2).jpg" title="Lancaster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A02069" w:rsidRPr="006F4072" w:rsidRDefault="00A02069" w:rsidP="0097729E">
      <w:pPr>
        <w:rPr>
          <w:rFonts w:ascii="Calibri" w:hAnsi="Calibri"/>
          <w:szCs w:val="22"/>
        </w:rPr>
      </w:pPr>
    </w:p>
    <w:p w14:paraId="5DAB6C7B" w14:textId="281D03D5" w:rsidR="000F6CE1" w:rsidRPr="006F4072" w:rsidRDefault="002865AE" w:rsidP="129608BF">
      <w:pPr>
        <w:jc w:val="center"/>
        <w:rPr>
          <w:rFonts w:ascii="Calibri" w:hAnsi="Calibri"/>
          <w:b/>
          <w:bCs/>
        </w:rPr>
      </w:pPr>
      <w:r w:rsidRPr="129608BF">
        <w:rPr>
          <w:rFonts w:ascii="Calibri" w:hAnsi="Calibri"/>
          <w:b/>
          <w:bCs/>
        </w:rPr>
        <w:t>JOB DESCRIPTION</w:t>
      </w:r>
    </w:p>
    <w:p w14:paraId="02EB378F" w14:textId="77777777" w:rsidR="00A02069" w:rsidRPr="006F4072" w:rsidRDefault="00A02069" w:rsidP="0097729E">
      <w:pPr>
        <w:rPr>
          <w:rFonts w:ascii="Calibri" w:hAnsi="Calibr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Major Duties table"/>
      </w:tblPr>
      <w:tblGrid>
        <w:gridCol w:w="7245"/>
        <w:gridCol w:w="3214"/>
      </w:tblGrid>
      <w:tr w:rsidR="00A02069" w:rsidRPr="006F4072" w14:paraId="6D8F34CE" w14:textId="77777777" w:rsidTr="000D364C">
        <w:tc>
          <w:tcPr>
            <w:tcW w:w="7308" w:type="dxa"/>
            <w:vAlign w:val="center"/>
          </w:tcPr>
          <w:p w14:paraId="47FA345A" w14:textId="64EB4857" w:rsidR="00A02069" w:rsidRPr="006F4072" w:rsidRDefault="00A02069" w:rsidP="00857F0A">
            <w:pPr>
              <w:rPr>
                <w:rFonts w:ascii="Calibri" w:hAnsi="Calibri"/>
                <w:szCs w:val="22"/>
              </w:rPr>
            </w:pPr>
            <w:r w:rsidRPr="006F4072">
              <w:rPr>
                <w:rFonts w:ascii="Calibri" w:hAnsi="Calibri"/>
                <w:b/>
                <w:szCs w:val="22"/>
              </w:rPr>
              <w:t>Job Title:</w:t>
            </w:r>
            <w:r w:rsidRPr="006F4072">
              <w:rPr>
                <w:rFonts w:ascii="Calibri" w:hAnsi="Calibri"/>
                <w:szCs w:val="22"/>
              </w:rPr>
              <w:tab/>
            </w:r>
            <w:sdt>
              <w:sdtPr>
                <w:rPr>
                  <w:rFonts w:ascii="Calibri" w:hAnsi="Calibri"/>
                  <w:szCs w:val="22"/>
                </w:rPr>
                <w:id w:val="158695594"/>
                <w:placeholder>
                  <w:docPart w:val="790B4056071343AFB8EAE1E49EB942B6"/>
                </w:placeholder>
              </w:sdtPr>
              <w:sdtContent>
                <w:r w:rsidR="006D1177">
                  <w:rPr>
                    <w:rFonts w:ascii="Calibri" w:hAnsi="Calibri" w:cs="Tahoma"/>
                    <w:szCs w:val="22"/>
                  </w:rPr>
                  <w:t xml:space="preserve">Senior Research Associate </w:t>
                </w:r>
                <w:r w:rsidR="00010DEC">
                  <w:rPr>
                    <w:rFonts w:ascii="Calibri" w:hAnsi="Calibri" w:cs="Tahoma"/>
                    <w:szCs w:val="22"/>
                  </w:rPr>
                  <w:t>i</w:t>
                </w:r>
                <w:r w:rsidR="006D1177">
                  <w:rPr>
                    <w:rFonts w:ascii="Calibri" w:hAnsi="Calibri" w:cs="Tahoma"/>
                    <w:szCs w:val="22"/>
                  </w:rPr>
                  <w:t xml:space="preserve">n </w:t>
                </w:r>
                <w:r w:rsidR="0033372C">
                  <w:rPr>
                    <w:rFonts w:ascii="Calibri" w:hAnsi="Calibri" w:cs="Tahoma"/>
                    <w:szCs w:val="22"/>
                  </w:rPr>
                  <w:t>Modelling Atmospheric Oxidation</w:t>
                </w:r>
                <w:r w:rsidR="00C33760">
                  <w:rPr>
                    <w:rFonts w:ascii="Calibri" w:hAnsi="Calibri" w:cs="Tahoma"/>
                    <w:szCs w:val="22"/>
                  </w:rPr>
                  <w:t xml:space="preserve"> </w:t>
                </w:r>
                <w:r w:rsidR="0033372C">
                  <w:rPr>
                    <w:rFonts w:ascii="Calibri" w:hAnsi="Calibri" w:cs="Tahoma"/>
                    <w:szCs w:val="22"/>
                  </w:rPr>
                  <w:t xml:space="preserve">in the </w:t>
                </w:r>
                <w:r w:rsidR="002957A5">
                  <w:rPr>
                    <w:rFonts w:ascii="Calibri" w:hAnsi="Calibri" w:cs="Tahoma"/>
                    <w:szCs w:val="22"/>
                  </w:rPr>
                  <w:t>Trop</w:t>
                </w:r>
                <w:r w:rsidR="0033372C">
                  <w:rPr>
                    <w:rFonts w:ascii="Calibri" w:hAnsi="Calibri" w:cs="Tahoma"/>
                    <w:szCs w:val="22"/>
                  </w:rPr>
                  <w:t>ics</w:t>
                </w:r>
              </w:sdtContent>
            </w:sdt>
          </w:p>
        </w:tc>
        <w:tc>
          <w:tcPr>
            <w:tcW w:w="3240" w:type="dxa"/>
            <w:vAlign w:val="center"/>
          </w:tcPr>
          <w:p w14:paraId="2DCCA9A0" w14:textId="14E037A4" w:rsidR="00A02069" w:rsidRPr="006F4072" w:rsidRDefault="00A02069" w:rsidP="00AF238A">
            <w:pPr>
              <w:rPr>
                <w:rFonts w:ascii="Calibri" w:hAnsi="Calibri"/>
                <w:szCs w:val="22"/>
              </w:rPr>
            </w:pPr>
            <w:r w:rsidRPr="006F4072">
              <w:rPr>
                <w:rFonts w:ascii="Calibri" w:hAnsi="Calibri"/>
                <w:b/>
                <w:szCs w:val="22"/>
              </w:rPr>
              <w:t>Grade:</w:t>
            </w:r>
            <w:r w:rsidRPr="006F4072">
              <w:rPr>
                <w:rFonts w:ascii="Calibri" w:hAnsi="Calibri"/>
                <w:szCs w:val="22"/>
              </w:rPr>
              <w:tab/>
            </w:r>
            <w:sdt>
              <w:sdtPr>
                <w:rPr>
                  <w:rFonts w:ascii="Calibri" w:hAnsi="Calibri"/>
                  <w:szCs w:val="22"/>
                </w:rPr>
                <w:id w:val="158695616"/>
                <w:placeholder>
                  <w:docPart w:val="D25DAED7B7904994AC9275148A4828A2"/>
                </w:placeholder>
              </w:sdtPr>
              <w:sdtContent>
                <w:r w:rsidR="006D1177">
                  <w:rPr>
                    <w:rFonts w:ascii="Calibri" w:hAnsi="Calibri"/>
                    <w:szCs w:val="22"/>
                  </w:rPr>
                  <w:t>7</w:t>
                </w:r>
              </w:sdtContent>
            </w:sdt>
          </w:p>
        </w:tc>
      </w:tr>
      <w:tr w:rsidR="00A02069" w:rsidRPr="006F4072" w14:paraId="49A03C87" w14:textId="77777777" w:rsidTr="00857F0A">
        <w:trPr>
          <w:trHeight w:val="467"/>
        </w:trPr>
        <w:tc>
          <w:tcPr>
            <w:tcW w:w="10548" w:type="dxa"/>
            <w:gridSpan w:val="2"/>
            <w:vAlign w:val="center"/>
          </w:tcPr>
          <w:p w14:paraId="437F61B1" w14:textId="11BF4835" w:rsidR="00A02069" w:rsidRPr="006F4072" w:rsidRDefault="00A02069" w:rsidP="00162C8B">
            <w:pPr>
              <w:rPr>
                <w:rFonts w:ascii="Calibri" w:hAnsi="Calibri"/>
                <w:szCs w:val="22"/>
              </w:rPr>
            </w:pPr>
            <w:r w:rsidRPr="006F4072">
              <w:rPr>
                <w:rFonts w:ascii="Calibri" w:hAnsi="Calibri"/>
                <w:b/>
                <w:szCs w:val="22"/>
              </w:rPr>
              <w:t>Department</w:t>
            </w:r>
            <w:r w:rsidR="00010DEC">
              <w:rPr>
                <w:rFonts w:ascii="Calibri" w:hAnsi="Calibri"/>
                <w:b/>
                <w:szCs w:val="22"/>
              </w:rPr>
              <w:t>/College</w:t>
            </w:r>
            <w:r w:rsidRPr="006F4072">
              <w:rPr>
                <w:rFonts w:ascii="Calibri" w:hAnsi="Calibri"/>
                <w:b/>
                <w:szCs w:val="22"/>
              </w:rPr>
              <w:t>:</w:t>
            </w:r>
            <w:r w:rsidRPr="006F4072">
              <w:rPr>
                <w:rFonts w:ascii="Calibri" w:hAnsi="Calibri"/>
                <w:szCs w:val="22"/>
              </w:rPr>
              <w:tab/>
            </w:r>
            <w:r w:rsidRPr="006F4072">
              <w:rPr>
                <w:rFonts w:ascii="Calibri" w:hAnsi="Calibri"/>
                <w:szCs w:val="22"/>
              </w:rPr>
              <w:tab/>
            </w:r>
            <w:sdt>
              <w:sdtPr>
                <w:rPr>
                  <w:rFonts w:ascii="Calibri" w:hAnsi="Calibri"/>
                  <w:szCs w:val="22"/>
                </w:rPr>
                <w:id w:val="158695595"/>
                <w:placeholder>
                  <w:docPart w:val="AB2E6DC53DCB455CB98B5079DF4479E9"/>
                </w:placeholder>
              </w:sdtPr>
              <w:sdtContent>
                <w:r w:rsidR="006D1177">
                  <w:rPr>
                    <w:rFonts w:ascii="Calibri" w:hAnsi="Calibri"/>
                    <w:szCs w:val="22"/>
                  </w:rPr>
                  <w:t>Lancaster Environment Centre</w:t>
                </w:r>
              </w:sdtContent>
            </w:sdt>
          </w:p>
        </w:tc>
      </w:tr>
      <w:tr w:rsidR="00A02069" w:rsidRPr="006F4072" w14:paraId="7C17D154" w14:textId="77777777" w:rsidTr="00E460F5">
        <w:trPr>
          <w:trHeight w:val="412"/>
        </w:trPr>
        <w:tc>
          <w:tcPr>
            <w:tcW w:w="10548" w:type="dxa"/>
            <w:gridSpan w:val="2"/>
            <w:vAlign w:val="center"/>
          </w:tcPr>
          <w:p w14:paraId="47994750" w14:textId="78B60DC4" w:rsidR="00A02069" w:rsidRPr="006F4072" w:rsidRDefault="00A02069" w:rsidP="00162C8B">
            <w:pPr>
              <w:rPr>
                <w:rFonts w:ascii="Calibri" w:hAnsi="Calibri"/>
                <w:szCs w:val="22"/>
              </w:rPr>
            </w:pPr>
            <w:r w:rsidRPr="006F4072">
              <w:rPr>
                <w:rFonts w:ascii="Calibri" w:hAnsi="Calibri"/>
                <w:b/>
                <w:szCs w:val="22"/>
              </w:rPr>
              <w:t>Directly responsible to:</w:t>
            </w:r>
            <w:r w:rsidRPr="006F4072">
              <w:rPr>
                <w:rFonts w:ascii="Calibri" w:hAnsi="Calibri"/>
                <w:szCs w:val="22"/>
              </w:rPr>
              <w:tab/>
            </w:r>
            <w:r w:rsidRPr="006F4072">
              <w:rPr>
                <w:rFonts w:ascii="Calibri" w:hAnsi="Calibri"/>
                <w:szCs w:val="22"/>
              </w:rPr>
              <w:tab/>
            </w:r>
            <w:sdt>
              <w:sdtPr>
                <w:rPr>
                  <w:rFonts w:ascii="Calibri" w:hAnsi="Calibri"/>
                  <w:szCs w:val="22"/>
                </w:rPr>
                <w:id w:val="158695598"/>
                <w:placeholder>
                  <w:docPart w:val="A781884DFAA34A4093E556387EBF61F0"/>
                </w:placeholder>
              </w:sdtPr>
              <w:sdtContent>
                <w:r w:rsidR="006D1177">
                  <w:rPr>
                    <w:rFonts w:ascii="Calibri" w:hAnsi="Calibri"/>
                    <w:szCs w:val="22"/>
                  </w:rPr>
                  <w:t>Prof. Oliver Wild</w:t>
                </w:r>
              </w:sdtContent>
            </w:sdt>
          </w:p>
        </w:tc>
      </w:tr>
      <w:tr w:rsidR="00A02069" w:rsidRPr="006F4072" w14:paraId="329B3104" w14:textId="77777777" w:rsidTr="00E460F5">
        <w:trPr>
          <w:trHeight w:val="404"/>
        </w:trPr>
        <w:tc>
          <w:tcPr>
            <w:tcW w:w="10548" w:type="dxa"/>
            <w:gridSpan w:val="2"/>
            <w:vAlign w:val="center"/>
          </w:tcPr>
          <w:p w14:paraId="57716DEE" w14:textId="77777777" w:rsidR="00A02069" w:rsidRPr="006F4072" w:rsidRDefault="00A02069" w:rsidP="00857F0A">
            <w:pPr>
              <w:rPr>
                <w:rFonts w:ascii="Calibri" w:hAnsi="Calibri"/>
                <w:szCs w:val="22"/>
              </w:rPr>
            </w:pPr>
            <w:r w:rsidRPr="006F4072">
              <w:rPr>
                <w:rFonts w:ascii="Calibri" w:hAnsi="Calibri"/>
                <w:b/>
                <w:szCs w:val="22"/>
              </w:rPr>
              <w:t>Supervisory responsibility for:</w:t>
            </w:r>
            <w:r w:rsidRPr="006F4072">
              <w:rPr>
                <w:rFonts w:ascii="Calibri" w:hAnsi="Calibri"/>
                <w:szCs w:val="22"/>
              </w:rPr>
              <w:tab/>
            </w:r>
            <w:sdt>
              <w:sdtPr>
                <w:rPr>
                  <w:rFonts w:ascii="Calibri" w:hAnsi="Calibri"/>
                  <w:szCs w:val="22"/>
                </w:rPr>
                <w:id w:val="158695599"/>
                <w:placeholder>
                  <w:docPart w:val="21D762B16ABB4A74B21105C9C5957627"/>
                </w:placeholder>
              </w:sdtPr>
              <w:sdtContent>
                <w:r w:rsidR="00AF238A" w:rsidRPr="006F4072">
                  <w:rPr>
                    <w:rFonts w:ascii="Calibri" w:hAnsi="Calibri" w:cs="Tahoma"/>
                    <w:szCs w:val="22"/>
                  </w:rPr>
                  <w:t>Some supervision of postgraduate students</w:t>
                </w:r>
              </w:sdtContent>
            </w:sdt>
          </w:p>
        </w:tc>
      </w:tr>
      <w:tr w:rsidR="00A02069" w:rsidRPr="006F4072" w14:paraId="048F6B98" w14:textId="77777777" w:rsidTr="00DC3206">
        <w:tc>
          <w:tcPr>
            <w:tcW w:w="10548" w:type="dxa"/>
            <w:gridSpan w:val="2"/>
            <w:tcBorders>
              <w:bottom w:val="nil"/>
            </w:tcBorders>
            <w:vAlign w:val="center"/>
          </w:tcPr>
          <w:p w14:paraId="6A05A809" w14:textId="05E43545" w:rsidR="0096683B" w:rsidRPr="00734F20" w:rsidRDefault="00A02069" w:rsidP="00E460F5">
            <w:pPr>
              <w:spacing w:after="120"/>
              <w:rPr>
                <w:rFonts w:ascii="Calibri" w:hAnsi="Calibri"/>
                <w:b/>
                <w:szCs w:val="22"/>
              </w:rPr>
            </w:pPr>
            <w:r w:rsidRPr="006F4072">
              <w:rPr>
                <w:rFonts w:ascii="Calibri" w:hAnsi="Calibri"/>
                <w:b/>
                <w:szCs w:val="22"/>
              </w:rPr>
              <w:t>Other contacts</w:t>
            </w:r>
          </w:p>
        </w:tc>
      </w:tr>
      <w:tr w:rsidR="00DC3206" w:rsidRPr="006F4072" w14:paraId="105FCC02" w14:textId="77777777" w:rsidTr="00DC3206">
        <w:tc>
          <w:tcPr>
            <w:tcW w:w="105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93317" w14:textId="77777777" w:rsidR="00DC3206" w:rsidRPr="006F4072" w:rsidRDefault="00DC3206" w:rsidP="0097729E">
            <w:pPr>
              <w:rPr>
                <w:rFonts w:ascii="Calibri" w:hAnsi="Calibri"/>
                <w:b/>
                <w:szCs w:val="22"/>
              </w:rPr>
            </w:pPr>
            <w:r w:rsidRPr="006F4072">
              <w:rPr>
                <w:rFonts w:ascii="Calibri" w:hAnsi="Calibri"/>
                <w:b/>
                <w:szCs w:val="22"/>
              </w:rPr>
              <w:t>Internal:</w:t>
            </w:r>
          </w:p>
          <w:sdt>
            <w:sdtPr>
              <w:rPr>
                <w:rFonts w:ascii="Calibri" w:hAnsi="Calibri"/>
                <w:b/>
                <w:szCs w:val="22"/>
              </w:rPr>
              <w:id w:val="161465141"/>
              <w:placeholder>
                <w:docPart w:val="DefaultPlaceholder_22675703"/>
              </w:placeholder>
            </w:sdtPr>
            <w:sdtContent>
              <w:p w14:paraId="42AAF69E" w14:textId="1A039D01" w:rsidR="00DC3206" w:rsidRPr="006F4072" w:rsidRDefault="00734F20" w:rsidP="0097729E">
                <w:pPr>
                  <w:rPr>
                    <w:rFonts w:ascii="Calibri" w:hAnsi="Calibri" w:cs="Tahoma"/>
                    <w:szCs w:val="22"/>
                  </w:rPr>
                </w:pPr>
                <w:r>
                  <w:rPr>
                    <w:rFonts w:ascii="Calibri" w:hAnsi="Calibri" w:cs="Tahoma"/>
                    <w:szCs w:val="22"/>
                  </w:rPr>
                  <w:t>Prof</w:t>
                </w:r>
                <w:r w:rsidR="00AF238A" w:rsidRPr="006F4072">
                  <w:rPr>
                    <w:rFonts w:ascii="Calibri" w:hAnsi="Calibri" w:cs="Tahoma"/>
                    <w:szCs w:val="22"/>
                  </w:rPr>
                  <w:t xml:space="preserve">. </w:t>
                </w:r>
                <w:r w:rsidR="006D1177">
                  <w:rPr>
                    <w:rFonts w:ascii="Calibri" w:hAnsi="Calibri" w:cs="Tahoma"/>
                    <w:szCs w:val="22"/>
                  </w:rPr>
                  <w:t>Ryan Hossaini</w:t>
                </w:r>
                <w:r>
                  <w:rPr>
                    <w:rFonts w:ascii="Calibri" w:hAnsi="Calibri" w:cs="Tahoma"/>
                    <w:szCs w:val="22"/>
                  </w:rPr>
                  <w:t xml:space="preserve"> (LEC)</w:t>
                </w:r>
                <w:r w:rsidR="00AF238A" w:rsidRPr="006F4072">
                  <w:rPr>
                    <w:rFonts w:ascii="Calibri" w:hAnsi="Calibri" w:cs="Tahoma"/>
                    <w:szCs w:val="22"/>
                  </w:rPr>
                  <w:t xml:space="preserve">; </w:t>
                </w:r>
                <w:r>
                  <w:rPr>
                    <w:rFonts w:ascii="Calibri" w:hAnsi="Calibri" w:cs="Tahoma"/>
                    <w:szCs w:val="22"/>
                  </w:rPr>
                  <w:t>Dr. Henry Moss (</w:t>
                </w:r>
                <w:proofErr w:type="spellStart"/>
                <w:r>
                  <w:rPr>
                    <w:rFonts w:ascii="Calibri" w:hAnsi="Calibri" w:cs="Tahoma"/>
                    <w:szCs w:val="22"/>
                  </w:rPr>
                  <w:t>Maths</w:t>
                </w:r>
                <w:proofErr w:type="spellEnd"/>
                <w:r>
                  <w:rPr>
                    <w:rFonts w:ascii="Calibri" w:hAnsi="Calibri" w:cs="Tahoma"/>
                    <w:szCs w:val="22"/>
                  </w:rPr>
                  <w:t xml:space="preserve">); </w:t>
                </w:r>
                <w:r w:rsidR="00F556D8">
                  <w:rPr>
                    <w:rFonts w:ascii="Calibri" w:hAnsi="Calibri" w:cs="Tahoma"/>
                    <w:szCs w:val="22"/>
                  </w:rPr>
                  <w:t xml:space="preserve">members of the </w:t>
                </w:r>
                <w:r w:rsidR="00C04EE1">
                  <w:rPr>
                    <w:rFonts w:ascii="Calibri" w:hAnsi="Calibri" w:cs="Tahoma"/>
                    <w:szCs w:val="22"/>
                  </w:rPr>
                  <w:t xml:space="preserve">atmospheric science research group; </w:t>
                </w:r>
                <w:r w:rsidR="00AF238A" w:rsidRPr="006F4072">
                  <w:rPr>
                    <w:rFonts w:ascii="Calibri" w:hAnsi="Calibri" w:cs="Tahoma"/>
                    <w:szCs w:val="22"/>
                  </w:rPr>
                  <w:t>academic staff and PDRA</w:t>
                </w:r>
                <w:r w:rsidR="006D1177">
                  <w:rPr>
                    <w:rFonts w:ascii="Calibri" w:hAnsi="Calibri" w:cs="Tahoma"/>
                    <w:szCs w:val="22"/>
                  </w:rPr>
                  <w:t>s</w:t>
                </w:r>
                <w:r w:rsidR="00AF238A" w:rsidRPr="006F4072">
                  <w:rPr>
                    <w:rFonts w:ascii="Calibri" w:hAnsi="Calibri" w:cs="Tahoma"/>
                    <w:szCs w:val="22"/>
                  </w:rPr>
                  <w:t xml:space="preserve"> in LEC</w:t>
                </w:r>
                <w:r>
                  <w:rPr>
                    <w:rFonts w:ascii="Calibri" w:hAnsi="Calibri" w:cs="Tahoma"/>
                    <w:szCs w:val="22"/>
                  </w:rPr>
                  <w:t>, the School of Mathematical Sciences, and the Data Science Institute</w:t>
                </w:r>
              </w:p>
            </w:sdtContent>
          </w:sdt>
        </w:tc>
      </w:tr>
      <w:tr w:rsidR="00DC3206" w:rsidRPr="006F4072" w14:paraId="4065B7E9" w14:textId="77777777" w:rsidTr="00DC3206">
        <w:tc>
          <w:tcPr>
            <w:tcW w:w="10548" w:type="dxa"/>
            <w:gridSpan w:val="2"/>
            <w:tcBorders>
              <w:top w:val="nil"/>
            </w:tcBorders>
            <w:vAlign w:val="center"/>
          </w:tcPr>
          <w:p w14:paraId="2BD9C96C" w14:textId="77777777" w:rsidR="00DC3206" w:rsidRPr="006F4072" w:rsidRDefault="00DC3206" w:rsidP="0097729E">
            <w:pPr>
              <w:rPr>
                <w:rFonts w:ascii="Calibri" w:hAnsi="Calibri"/>
                <w:szCs w:val="22"/>
              </w:rPr>
            </w:pPr>
            <w:r w:rsidRPr="006F4072">
              <w:rPr>
                <w:rFonts w:ascii="Calibri" w:hAnsi="Calibri"/>
                <w:b/>
                <w:szCs w:val="22"/>
              </w:rPr>
              <w:t>External:</w:t>
            </w:r>
            <w:r w:rsidRPr="006F4072">
              <w:rPr>
                <w:rFonts w:ascii="Calibri" w:hAnsi="Calibri"/>
                <w:szCs w:val="22"/>
              </w:rPr>
              <w:t xml:space="preserve">  </w:t>
            </w:r>
          </w:p>
          <w:sdt>
            <w:sdtPr>
              <w:rPr>
                <w:rFonts w:ascii="Calibri" w:hAnsi="Calibri"/>
                <w:b/>
                <w:szCs w:val="22"/>
              </w:rPr>
              <w:id w:val="161465142"/>
              <w:placeholder>
                <w:docPart w:val="DefaultPlaceholder_22675703"/>
              </w:placeholder>
            </w:sdtPr>
            <w:sdtContent>
              <w:p w14:paraId="14CC6F40" w14:textId="591BE38C" w:rsidR="00DC3206" w:rsidRPr="006F4072" w:rsidRDefault="00734F20" w:rsidP="0097729E">
                <w:pPr>
                  <w:rPr>
                    <w:rFonts w:ascii="Calibri" w:hAnsi="Calibri"/>
                    <w:b/>
                    <w:szCs w:val="22"/>
                  </w:rPr>
                </w:pPr>
                <w:r w:rsidRPr="00734F20">
                  <w:rPr>
                    <w:rFonts w:ascii="Calibri" w:hAnsi="Calibri"/>
                    <w:bCs/>
                    <w:szCs w:val="22"/>
                  </w:rPr>
                  <w:t>National</w:t>
                </w:r>
                <w:r w:rsidR="006D1177">
                  <w:rPr>
                    <w:rFonts w:ascii="Calibri" w:hAnsi="Calibri" w:cs="Tahoma"/>
                    <w:szCs w:val="22"/>
                  </w:rPr>
                  <w:t xml:space="preserve"> project partners on the </w:t>
                </w:r>
                <w:proofErr w:type="spellStart"/>
                <w:r>
                  <w:rPr>
                    <w:rFonts w:ascii="Calibri" w:hAnsi="Calibri" w:cs="Tahoma"/>
                    <w:szCs w:val="22"/>
                  </w:rPr>
                  <w:t>DeTOX</w:t>
                </w:r>
                <w:proofErr w:type="spellEnd"/>
                <w:r>
                  <w:rPr>
                    <w:rFonts w:ascii="Calibri" w:hAnsi="Calibri" w:cs="Tahoma"/>
                    <w:szCs w:val="22"/>
                  </w:rPr>
                  <w:t xml:space="preserve"> project at Cambridge, Bristol, Reading, Exeter and Edinburgh</w:t>
                </w:r>
                <w:r w:rsidR="006D1177">
                  <w:rPr>
                    <w:rFonts w:ascii="Calibri" w:hAnsi="Calibri" w:cs="Tahoma"/>
                    <w:szCs w:val="22"/>
                  </w:rPr>
                  <w:t xml:space="preserve">; </w:t>
                </w:r>
                <w:r>
                  <w:rPr>
                    <w:rFonts w:ascii="Calibri" w:hAnsi="Calibri" w:cs="Tahoma"/>
                    <w:szCs w:val="22"/>
                  </w:rPr>
                  <w:t xml:space="preserve">international partners in the US; </w:t>
                </w:r>
                <w:r w:rsidR="006D1177">
                  <w:rPr>
                    <w:rFonts w:ascii="Calibri" w:hAnsi="Calibri" w:cs="Tahoma"/>
                    <w:szCs w:val="22"/>
                  </w:rPr>
                  <w:t xml:space="preserve">national and international scientists working on </w:t>
                </w:r>
                <w:r>
                  <w:rPr>
                    <w:rFonts w:ascii="Calibri" w:hAnsi="Calibri" w:cs="Tahoma"/>
                    <w:szCs w:val="22"/>
                  </w:rPr>
                  <w:t xml:space="preserve">tropospheric modelling, observations, satellite retrievals, </w:t>
                </w:r>
                <w:r w:rsidR="00EB26A5">
                  <w:rPr>
                    <w:rFonts w:ascii="Calibri" w:hAnsi="Calibri" w:cs="Tahoma"/>
                    <w:szCs w:val="22"/>
                  </w:rPr>
                  <w:t xml:space="preserve">machine learning </w:t>
                </w:r>
                <w:r>
                  <w:rPr>
                    <w:rFonts w:ascii="Calibri" w:hAnsi="Calibri" w:cs="Tahoma"/>
                    <w:szCs w:val="22"/>
                  </w:rPr>
                  <w:t>and constraints on atmospheric composition.</w:t>
                </w:r>
              </w:p>
            </w:sdtContent>
          </w:sdt>
        </w:tc>
      </w:tr>
      <w:tr w:rsidR="00A02069" w:rsidRPr="006F4072" w14:paraId="494ED393" w14:textId="77777777" w:rsidTr="000D364C">
        <w:tc>
          <w:tcPr>
            <w:tcW w:w="10548" w:type="dxa"/>
            <w:gridSpan w:val="2"/>
            <w:vAlign w:val="center"/>
          </w:tcPr>
          <w:p w14:paraId="10110210" w14:textId="77777777" w:rsidR="00A02069" w:rsidRPr="006F4072" w:rsidRDefault="00A02069" w:rsidP="0097729E">
            <w:pPr>
              <w:rPr>
                <w:rFonts w:ascii="Calibri" w:hAnsi="Calibri"/>
                <w:b/>
                <w:szCs w:val="22"/>
              </w:rPr>
            </w:pPr>
            <w:r w:rsidRPr="006F4072">
              <w:rPr>
                <w:rFonts w:ascii="Calibri" w:hAnsi="Calibri"/>
                <w:b/>
                <w:szCs w:val="22"/>
              </w:rPr>
              <w:t>Major Duties:</w:t>
            </w:r>
          </w:p>
          <w:p w14:paraId="5A39BBE3" w14:textId="77777777" w:rsidR="00A02069" w:rsidRDefault="00A02069" w:rsidP="0097729E">
            <w:pPr>
              <w:rPr>
                <w:rFonts w:ascii="Calibri" w:hAnsi="Calibri"/>
                <w:szCs w:val="22"/>
              </w:rPr>
            </w:pPr>
          </w:p>
          <w:p w14:paraId="648C9850" w14:textId="1F5CA3D2" w:rsidR="00C04EE1" w:rsidRDefault="00C04EE1" w:rsidP="00862DBF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This position will contribute to the </w:t>
            </w:r>
            <w:r w:rsidR="00734F20">
              <w:rPr>
                <w:rFonts w:ascii="Calibri" w:hAnsi="Calibri"/>
                <w:szCs w:val="22"/>
              </w:rPr>
              <w:t>NERC</w:t>
            </w:r>
            <w:r>
              <w:rPr>
                <w:rFonts w:ascii="Calibri" w:hAnsi="Calibri"/>
                <w:szCs w:val="22"/>
              </w:rPr>
              <w:t xml:space="preserve"> project </w:t>
            </w:r>
            <w:proofErr w:type="spellStart"/>
            <w:r w:rsidR="00734F20">
              <w:rPr>
                <w:rFonts w:ascii="Calibri" w:hAnsi="Calibri"/>
                <w:szCs w:val="22"/>
              </w:rPr>
              <w:t>DeTOX</w:t>
            </w:r>
            <w:proofErr w:type="spellEnd"/>
            <w:r w:rsidR="00734F20">
              <w:rPr>
                <w:rFonts w:ascii="Calibri" w:hAnsi="Calibri"/>
                <w:szCs w:val="22"/>
              </w:rPr>
              <w:t>: Determin</w:t>
            </w:r>
            <w:r w:rsidR="0096683B">
              <w:rPr>
                <w:rFonts w:ascii="Calibri" w:hAnsi="Calibri"/>
                <w:szCs w:val="22"/>
              </w:rPr>
              <w:t>ation of</w:t>
            </w:r>
            <w:r w:rsidR="00734F20">
              <w:rPr>
                <w:rFonts w:ascii="Calibri" w:hAnsi="Calibri"/>
                <w:szCs w:val="22"/>
              </w:rPr>
              <w:t xml:space="preserve"> Tropical </w:t>
            </w:r>
            <w:proofErr w:type="spellStart"/>
            <w:r w:rsidR="0096683B">
              <w:rPr>
                <w:rFonts w:ascii="Calibri" w:hAnsi="Calibri"/>
                <w:szCs w:val="22"/>
              </w:rPr>
              <w:t>Oxidi</w:t>
            </w:r>
            <w:r w:rsidR="00E54D79">
              <w:rPr>
                <w:rFonts w:ascii="Calibri" w:hAnsi="Calibri"/>
                <w:szCs w:val="22"/>
              </w:rPr>
              <w:t>s</w:t>
            </w:r>
            <w:r w:rsidR="0096683B">
              <w:rPr>
                <w:rFonts w:ascii="Calibri" w:hAnsi="Calibri"/>
                <w:szCs w:val="22"/>
              </w:rPr>
              <w:t>ing</w:t>
            </w:r>
            <w:proofErr w:type="spellEnd"/>
            <w:r w:rsidR="00734F20">
              <w:rPr>
                <w:rFonts w:ascii="Calibri" w:hAnsi="Calibri"/>
                <w:szCs w:val="22"/>
              </w:rPr>
              <w:t xml:space="preserve"> Capacity through model calibration</w:t>
            </w:r>
            <w:r w:rsidR="0096683B">
              <w:rPr>
                <w:rFonts w:ascii="Calibri" w:hAnsi="Calibri"/>
                <w:szCs w:val="22"/>
              </w:rPr>
              <w:t xml:space="preserve">. </w:t>
            </w:r>
            <w:r>
              <w:rPr>
                <w:rFonts w:ascii="Calibri" w:hAnsi="Calibri"/>
                <w:szCs w:val="22"/>
              </w:rPr>
              <w:t xml:space="preserve">The goal of the position is to improve current understanding of the </w:t>
            </w:r>
            <w:r w:rsidR="0096683B">
              <w:rPr>
                <w:rFonts w:ascii="Calibri" w:hAnsi="Calibri"/>
                <w:szCs w:val="22"/>
              </w:rPr>
              <w:t xml:space="preserve">importance of different physical, chemical and meteorological processes in controlling tropospheric oxidation in </w:t>
            </w:r>
            <w:r w:rsidR="006A7A2B">
              <w:rPr>
                <w:rFonts w:ascii="Calibri" w:hAnsi="Calibri"/>
                <w:szCs w:val="22"/>
              </w:rPr>
              <w:t xml:space="preserve">the </w:t>
            </w:r>
            <w:r w:rsidR="001440C1">
              <w:rPr>
                <w:rFonts w:ascii="Calibri" w:hAnsi="Calibri"/>
                <w:szCs w:val="22"/>
              </w:rPr>
              <w:t>t</w:t>
            </w:r>
            <w:r w:rsidR="006A7A2B">
              <w:rPr>
                <w:rFonts w:ascii="Calibri" w:hAnsi="Calibri"/>
                <w:szCs w:val="22"/>
              </w:rPr>
              <w:t>ropics, exploring how wildfires, lightning, convection, biogenic and marine emissions and other processes govern oxidants, ozone and OH in this important region</w:t>
            </w:r>
            <w:r w:rsidR="0096683B">
              <w:rPr>
                <w:rFonts w:ascii="Calibri" w:hAnsi="Calibri"/>
                <w:szCs w:val="22"/>
              </w:rPr>
              <w:t xml:space="preserve">. This will </w:t>
            </w:r>
            <w:r w:rsidR="006A7A2B">
              <w:rPr>
                <w:rFonts w:ascii="Calibri" w:hAnsi="Calibri"/>
                <w:szCs w:val="22"/>
              </w:rPr>
              <w:t>involve</w:t>
            </w:r>
            <w:r w:rsidR="0096683B">
              <w:rPr>
                <w:rFonts w:ascii="Calibri" w:hAnsi="Calibri"/>
                <w:szCs w:val="22"/>
              </w:rPr>
              <w:t xml:space="preserve"> application of a state-of-the-art atmospheric chemistry transport model with a comprehensive suite of surface, airborne and satellite observations and a range of new statistical </w:t>
            </w:r>
            <w:r w:rsidR="006A7A2B">
              <w:rPr>
                <w:rFonts w:ascii="Calibri" w:hAnsi="Calibri"/>
                <w:szCs w:val="22"/>
              </w:rPr>
              <w:t xml:space="preserve">and machine learning </w:t>
            </w:r>
            <w:r w:rsidR="0096683B">
              <w:rPr>
                <w:rFonts w:ascii="Calibri" w:hAnsi="Calibri"/>
                <w:szCs w:val="22"/>
              </w:rPr>
              <w:t>approaches.</w:t>
            </w:r>
            <w:r>
              <w:rPr>
                <w:rFonts w:ascii="Calibri" w:hAnsi="Calibri"/>
                <w:szCs w:val="22"/>
              </w:rPr>
              <w:t xml:space="preserve">  Specific duties include:</w:t>
            </w:r>
          </w:p>
          <w:p w14:paraId="3B4302E3" w14:textId="77777777" w:rsidR="00C04EE1" w:rsidRPr="006F4072" w:rsidRDefault="00C04EE1" w:rsidP="0097729E">
            <w:pPr>
              <w:rPr>
                <w:rFonts w:ascii="Calibri" w:hAnsi="Calibri"/>
                <w:szCs w:val="22"/>
              </w:rPr>
            </w:pPr>
          </w:p>
          <w:p w14:paraId="7431B9E1" w14:textId="76C37652" w:rsidR="00AF238A" w:rsidRPr="006F4072" w:rsidRDefault="00C8497D" w:rsidP="00AF238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Tahoma"/>
                <w:szCs w:val="22"/>
              </w:rPr>
            </w:pPr>
            <w:r>
              <w:rPr>
                <w:rFonts w:ascii="Calibri" w:hAnsi="Calibri" w:cs="Tahoma"/>
                <w:szCs w:val="22"/>
              </w:rPr>
              <w:t xml:space="preserve">Development and application of the FRSGC/UCI global Chemical Transport </w:t>
            </w:r>
            <w:r w:rsidR="00F556D8">
              <w:rPr>
                <w:rFonts w:ascii="Calibri" w:hAnsi="Calibri" w:cs="Tahoma"/>
                <w:szCs w:val="22"/>
              </w:rPr>
              <w:t>M</w:t>
            </w:r>
            <w:r>
              <w:rPr>
                <w:rFonts w:ascii="Calibri" w:hAnsi="Calibri" w:cs="Tahoma"/>
                <w:szCs w:val="22"/>
              </w:rPr>
              <w:t xml:space="preserve">odel to </w:t>
            </w:r>
            <w:r w:rsidR="006A7A2B">
              <w:rPr>
                <w:rFonts w:ascii="Calibri" w:hAnsi="Calibri" w:cs="Tahoma"/>
                <w:szCs w:val="22"/>
              </w:rPr>
              <w:t xml:space="preserve">characterize and </w:t>
            </w:r>
            <w:r>
              <w:rPr>
                <w:rFonts w:ascii="Calibri" w:hAnsi="Calibri" w:cs="Tahoma"/>
                <w:szCs w:val="22"/>
              </w:rPr>
              <w:t xml:space="preserve">quantify the </w:t>
            </w:r>
            <w:r w:rsidR="006A7A2B">
              <w:rPr>
                <w:rFonts w:ascii="Calibri" w:hAnsi="Calibri" w:cs="Tahoma"/>
                <w:szCs w:val="22"/>
              </w:rPr>
              <w:t>impact of all major physical, chemical and meteorological processes on tropical oxidants, ozone and OH</w:t>
            </w:r>
            <w:r w:rsidR="00223B00">
              <w:rPr>
                <w:rFonts w:ascii="Calibri" w:hAnsi="Calibri" w:cs="Tahoma"/>
                <w:szCs w:val="22"/>
              </w:rPr>
              <w:t>.</w:t>
            </w:r>
          </w:p>
          <w:p w14:paraId="41C8F396" w14:textId="77777777" w:rsidR="00AF238A" w:rsidRPr="006F4072" w:rsidRDefault="00AF238A" w:rsidP="00AF238A">
            <w:pPr>
              <w:rPr>
                <w:rFonts w:ascii="Calibri" w:hAnsi="Calibri" w:cs="Tahoma"/>
                <w:szCs w:val="22"/>
              </w:rPr>
            </w:pPr>
          </w:p>
          <w:p w14:paraId="15E850EB" w14:textId="2B1ABA53" w:rsidR="00AF238A" w:rsidRPr="006F4072" w:rsidRDefault="007B0B25" w:rsidP="00AF238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Tahoma"/>
                <w:szCs w:val="22"/>
              </w:rPr>
            </w:pPr>
            <w:r>
              <w:rPr>
                <w:rFonts w:ascii="Calibri" w:hAnsi="Calibri" w:cs="Tahoma"/>
                <w:szCs w:val="22"/>
              </w:rPr>
              <w:t>Collaboration</w:t>
            </w:r>
            <w:r w:rsidR="006A7A2B">
              <w:rPr>
                <w:rFonts w:ascii="Calibri" w:hAnsi="Calibri" w:cs="Tahoma"/>
                <w:szCs w:val="22"/>
              </w:rPr>
              <w:t xml:space="preserve"> with </w:t>
            </w:r>
            <w:r w:rsidR="00103022">
              <w:rPr>
                <w:rFonts w:ascii="Calibri" w:hAnsi="Calibri" w:cs="Tahoma"/>
                <w:szCs w:val="22"/>
              </w:rPr>
              <w:t xml:space="preserve">project </w:t>
            </w:r>
            <w:r w:rsidR="006A7A2B">
              <w:rPr>
                <w:rFonts w:ascii="Calibri" w:hAnsi="Calibri" w:cs="Tahoma"/>
                <w:szCs w:val="22"/>
              </w:rPr>
              <w:t xml:space="preserve">partners to collate a comprehensive suite of surface, airborne and satellite observations </w:t>
            </w:r>
            <w:r w:rsidR="00103022">
              <w:rPr>
                <w:rFonts w:ascii="Calibri" w:hAnsi="Calibri" w:cs="Tahoma"/>
                <w:szCs w:val="22"/>
              </w:rPr>
              <w:t xml:space="preserve">of tropospheric constituents from across the </w:t>
            </w:r>
            <w:r w:rsidR="001440C1">
              <w:rPr>
                <w:rFonts w:ascii="Calibri" w:hAnsi="Calibri" w:cs="Tahoma"/>
                <w:szCs w:val="22"/>
              </w:rPr>
              <w:t>t</w:t>
            </w:r>
            <w:r w:rsidR="00103022">
              <w:rPr>
                <w:rFonts w:ascii="Calibri" w:hAnsi="Calibri" w:cs="Tahoma"/>
                <w:szCs w:val="22"/>
              </w:rPr>
              <w:t>ropics suitable for use in evaluating and constraining global models</w:t>
            </w:r>
            <w:r w:rsidR="002078C5">
              <w:rPr>
                <w:rFonts w:ascii="Calibri" w:hAnsi="Calibri" w:cs="Tahoma"/>
                <w:szCs w:val="22"/>
              </w:rPr>
              <w:t>.</w:t>
            </w:r>
          </w:p>
          <w:p w14:paraId="72A3D3EC" w14:textId="77777777" w:rsidR="00AF238A" w:rsidRPr="006F4072" w:rsidRDefault="00AF238A" w:rsidP="00AF238A">
            <w:pPr>
              <w:autoSpaceDE w:val="0"/>
              <w:rPr>
                <w:rFonts w:ascii="Calibri" w:hAnsi="Calibri" w:cs="Tahoma"/>
                <w:szCs w:val="22"/>
              </w:rPr>
            </w:pPr>
          </w:p>
          <w:p w14:paraId="7C00EB85" w14:textId="2DD90ED5" w:rsidR="00103022" w:rsidRDefault="007B0B25" w:rsidP="00AF238A">
            <w:pPr>
              <w:pStyle w:val="ListParagraph"/>
              <w:numPr>
                <w:ilvl w:val="0"/>
                <w:numId w:val="1"/>
              </w:numPr>
              <w:autoSpaceDE w:val="0"/>
              <w:rPr>
                <w:rFonts w:ascii="Calibri" w:hAnsi="Calibri" w:cs="Tahoma"/>
                <w:szCs w:val="22"/>
              </w:rPr>
            </w:pPr>
            <w:r>
              <w:rPr>
                <w:rFonts w:ascii="Calibri" w:hAnsi="Calibri" w:cs="Tahoma"/>
                <w:szCs w:val="22"/>
              </w:rPr>
              <w:t>P</w:t>
            </w:r>
            <w:r w:rsidR="00103022">
              <w:rPr>
                <w:rFonts w:ascii="Calibri" w:hAnsi="Calibri" w:cs="Tahoma"/>
                <w:szCs w:val="22"/>
              </w:rPr>
              <w:t>erform</w:t>
            </w:r>
            <w:r>
              <w:rPr>
                <w:rFonts w:ascii="Calibri" w:hAnsi="Calibri" w:cs="Tahoma"/>
                <w:szCs w:val="22"/>
              </w:rPr>
              <w:t>ing</w:t>
            </w:r>
            <w:r w:rsidR="00103022">
              <w:rPr>
                <w:rFonts w:ascii="Calibri" w:hAnsi="Calibri" w:cs="Tahoma"/>
                <w:szCs w:val="22"/>
              </w:rPr>
              <w:t xml:space="preserve"> perturbed parameter ensemble</w:t>
            </w:r>
            <w:r>
              <w:rPr>
                <w:rFonts w:ascii="Calibri" w:hAnsi="Calibri" w:cs="Tahoma"/>
                <w:szCs w:val="22"/>
              </w:rPr>
              <w:t xml:space="preserve"> run</w:t>
            </w:r>
            <w:r w:rsidR="00103022">
              <w:rPr>
                <w:rFonts w:ascii="Calibri" w:hAnsi="Calibri" w:cs="Tahoma"/>
                <w:szCs w:val="22"/>
              </w:rPr>
              <w:t>s with the chemical transport model and work</w:t>
            </w:r>
            <w:r>
              <w:rPr>
                <w:rFonts w:ascii="Calibri" w:hAnsi="Calibri" w:cs="Tahoma"/>
                <w:szCs w:val="22"/>
              </w:rPr>
              <w:t>ing</w:t>
            </w:r>
            <w:r w:rsidR="00103022">
              <w:rPr>
                <w:rFonts w:ascii="Calibri" w:hAnsi="Calibri" w:cs="Tahoma"/>
                <w:szCs w:val="22"/>
              </w:rPr>
              <w:t xml:space="preserve"> with applied statisticians on approaches to calibrate the model effectively and efficiently.</w:t>
            </w:r>
          </w:p>
          <w:p w14:paraId="27360ACA" w14:textId="77777777" w:rsidR="00103022" w:rsidRPr="00103022" w:rsidRDefault="00103022" w:rsidP="00103022">
            <w:pPr>
              <w:pStyle w:val="ListParagraph"/>
              <w:rPr>
                <w:rFonts w:ascii="Calibri" w:hAnsi="Calibri" w:cs="Tahoma"/>
                <w:szCs w:val="22"/>
              </w:rPr>
            </w:pPr>
          </w:p>
          <w:p w14:paraId="370A74F7" w14:textId="09256363" w:rsidR="00103022" w:rsidRDefault="007B0B25" w:rsidP="00AF238A">
            <w:pPr>
              <w:pStyle w:val="ListParagraph"/>
              <w:numPr>
                <w:ilvl w:val="0"/>
                <w:numId w:val="1"/>
              </w:numPr>
              <w:autoSpaceDE w:val="0"/>
              <w:rPr>
                <w:rFonts w:ascii="Calibri" w:hAnsi="Calibri" w:cs="Tahoma"/>
                <w:szCs w:val="22"/>
              </w:rPr>
            </w:pPr>
            <w:r>
              <w:rPr>
                <w:rFonts w:ascii="Calibri" w:hAnsi="Calibri" w:cs="Tahoma"/>
                <w:szCs w:val="22"/>
              </w:rPr>
              <w:t>Application of</w:t>
            </w:r>
            <w:r w:rsidR="00103022">
              <w:rPr>
                <w:rFonts w:ascii="Calibri" w:hAnsi="Calibri" w:cs="Tahoma"/>
                <w:szCs w:val="22"/>
              </w:rPr>
              <w:t xml:space="preserve"> the calibrated model to investigate how tropospheric composition in the </w:t>
            </w:r>
            <w:r w:rsidR="001440C1">
              <w:rPr>
                <w:rFonts w:ascii="Calibri" w:hAnsi="Calibri" w:cs="Tahoma"/>
                <w:szCs w:val="22"/>
              </w:rPr>
              <w:t>t</w:t>
            </w:r>
            <w:r w:rsidR="00103022">
              <w:rPr>
                <w:rFonts w:ascii="Calibri" w:hAnsi="Calibri" w:cs="Tahoma"/>
                <w:szCs w:val="22"/>
              </w:rPr>
              <w:t>ropics is likely to change under a range of future scenarios and how we might detect the</w:t>
            </w:r>
            <w:r w:rsidR="00DF22D6">
              <w:rPr>
                <w:rFonts w:ascii="Calibri" w:hAnsi="Calibri" w:cs="Tahoma"/>
                <w:szCs w:val="22"/>
              </w:rPr>
              <w:t xml:space="preserve"> first</w:t>
            </w:r>
            <w:r w:rsidR="00103022">
              <w:rPr>
                <w:rFonts w:ascii="Calibri" w:hAnsi="Calibri" w:cs="Tahoma"/>
                <w:szCs w:val="22"/>
              </w:rPr>
              <w:t xml:space="preserve"> signals of this from observations.</w:t>
            </w:r>
          </w:p>
          <w:p w14:paraId="4A583565" w14:textId="77777777" w:rsidR="00103022" w:rsidRPr="00103022" w:rsidRDefault="00103022" w:rsidP="00103022">
            <w:pPr>
              <w:pStyle w:val="ListParagraph"/>
              <w:rPr>
                <w:rFonts w:ascii="Calibri" w:hAnsi="Calibri" w:cs="Tahoma"/>
                <w:szCs w:val="22"/>
              </w:rPr>
            </w:pPr>
          </w:p>
          <w:p w14:paraId="5EF5781C" w14:textId="02C288A6" w:rsidR="00AF238A" w:rsidRPr="006F4072" w:rsidRDefault="00AF238A" w:rsidP="00AF238A">
            <w:pPr>
              <w:pStyle w:val="ListParagraph"/>
              <w:numPr>
                <w:ilvl w:val="0"/>
                <w:numId w:val="1"/>
              </w:numPr>
              <w:autoSpaceDE w:val="0"/>
              <w:rPr>
                <w:rFonts w:ascii="Calibri" w:hAnsi="Calibri" w:cs="Tahoma"/>
                <w:szCs w:val="22"/>
              </w:rPr>
            </w:pPr>
            <w:r w:rsidRPr="006F4072">
              <w:rPr>
                <w:rFonts w:ascii="Calibri" w:hAnsi="Calibri" w:cs="Tahoma"/>
                <w:szCs w:val="22"/>
              </w:rPr>
              <w:t xml:space="preserve">Participation in </w:t>
            </w:r>
            <w:proofErr w:type="spellStart"/>
            <w:r w:rsidR="006A7A2B">
              <w:rPr>
                <w:rFonts w:ascii="Calibri" w:hAnsi="Calibri" w:cs="Tahoma"/>
                <w:szCs w:val="22"/>
              </w:rPr>
              <w:t>DeTOX</w:t>
            </w:r>
            <w:proofErr w:type="spellEnd"/>
            <w:r w:rsidRPr="006F4072">
              <w:rPr>
                <w:rFonts w:ascii="Calibri" w:hAnsi="Calibri" w:cs="Tahoma"/>
                <w:szCs w:val="22"/>
              </w:rPr>
              <w:t xml:space="preserve"> project meetings; preparation and presentation of talks, posters and reports to disseminate the results of these studies.</w:t>
            </w:r>
          </w:p>
          <w:p w14:paraId="0E27B00A" w14:textId="77777777" w:rsidR="00AF238A" w:rsidRPr="006F4072" w:rsidRDefault="00AF238A" w:rsidP="00AF238A">
            <w:pPr>
              <w:autoSpaceDE w:val="0"/>
              <w:rPr>
                <w:rFonts w:ascii="Calibri" w:hAnsi="Calibri" w:cs="Tahoma"/>
                <w:szCs w:val="22"/>
              </w:rPr>
            </w:pPr>
          </w:p>
          <w:p w14:paraId="0C2134CD" w14:textId="77777777" w:rsidR="00AF238A" w:rsidRPr="006F4072" w:rsidRDefault="00AF238A" w:rsidP="00AF238A">
            <w:pPr>
              <w:pStyle w:val="ListParagraph"/>
              <w:numPr>
                <w:ilvl w:val="0"/>
                <w:numId w:val="1"/>
              </w:numPr>
              <w:autoSpaceDE w:val="0"/>
              <w:rPr>
                <w:rFonts w:ascii="Calibri" w:hAnsi="Calibri" w:cs="Tahoma"/>
                <w:szCs w:val="22"/>
              </w:rPr>
            </w:pPr>
            <w:r w:rsidRPr="006F4072">
              <w:rPr>
                <w:rFonts w:ascii="Calibri" w:hAnsi="Calibri" w:cs="Tahoma"/>
                <w:szCs w:val="22"/>
              </w:rPr>
              <w:t>Participation in national and international conferences and workshops to present the results of the project to a wider audience and to learn about current advances in the field.</w:t>
            </w:r>
          </w:p>
          <w:p w14:paraId="60061E4C" w14:textId="77777777" w:rsidR="00AF238A" w:rsidRPr="006F4072" w:rsidRDefault="00AF238A" w:rsidP="00AF238A">
            <w:pPr>
              <w:autoSpaceDE w:val="0"/>
              <w:rPr>
                <w:rFonts w:ascii="Calibri" w:hAnsi="Calibri" w:cs="Tahoma"/>
                <w:szCs w:val="22"/>
              </w:rPr>
            </w:pPr>
          </w:p>
          <w:p w14:paraId="7325B4D4" w14:textId="619C6298" w:rsidR="00AF238A" w:rsidRPr="006F4072" w:rsidRDefault="00AF238A" w:rsidP="00AF238A">
            <w:pPr>
              <w:pStyle w:val="ListParagraph"/>
              <w:numPr>
                <w:ilvl w:val="0"/>
                <w:numId w:val="1"/>
              </w:numPr>
              <w:autoSpaceDE w:val="0"/>
              <w:rPr>
                <w:rFonts w:ascii="Calibri" w:hAnsi="Calibri" w:cs="Tahoma"/>
                <w:szCs w:val="22"/>
              </w:rPr>
            </w:pPr>
            <w:r w:rsidRPr="006F4072">
              <w:rPr>
                <w:rFonts w:ascii="Calibri" w:hAnsi="Calibri" w:cs="Tahoma"/>
                <w:szCs w:val="22"/>
              </w:rPr>
              <w:t xml:space="preserve">Preparation of </w:t>
            </w:r>
            <w:r w:rsidR="00223B00">
              <w:rPr>
                <w:rFonts w:ascii="Calibri" w:hAnsi="Calibri" w:cs="Tahoma"/>
                <w:szCs w:val="22"/>
              </w:rPr>
              <w:t>research</w:t>
            </w:r>
            <w:r w:rsidRPr="006F4072">
              <w:rPr>
                <w:rFonts w:ascii="Calibri" w:hAnsi="Calibri" w:cs="Tahoma"/>
                <w:szCs w:val="22"/>
              </w:rPr>
              <w:t xml:space="preserve"> papers for publication of project findings</w:t>
            </w:r>
            <w:r w:rsidR="00223B00">
              <w:rPr>
                <w:rFonts w:ascii="Calibri" w:hAnsi="Calibri" w:cs="Tahoma"/>
                <w:szCs w:val="22"/>
              </w:rPr>
              <w:t xml:space="preserve"> in the</w:t>
            </w:r>
            <w:r w:rsidR="0095151E">
              <w:rPr>
                <w:rFonts w:ascii="Calibri" w:hAnsi="Calibri" w:cs="Tahoma"/>
                <w:szCs w:val="22"/>
              </w:rPr>
              <w:t xml:space="preserve"> s</w:t>
            </w:r>
            <w:r w:rsidR="00223B00">
              <w:rPr>
                <w:rFonts w:ascii="Calibri" w:hAnsi="Calibri" w:cs="Tahoma"/>
                <w:szCs w:val="22"/>
              </w:rPr>
              <w:t>cientific literature.</w:t>
            </w:r>
          </w:p>
          <w:p w14:paraId="44EAFD9C" w14:textId="77777777" w:rsidR="00AF238A" w:rsidRPr="006F4072" w:rsidRDefault="00AF238A" w:rsidP="00AF238A">
            <w:pPr>
              <w:autoSpaceDE w:val="0"/>
              <w:rPr>
                <w:rFonts w:ascii="Calibri" w:hAnsi="Calibri" w:cs="Tahoma"/>
                <w:szCs w:val="22"/>
              </w:rPr>
            </w:pPr>
          </w:p>
          <w:p w14:paraId="34E46714" w14:textId="085FB3F4" w:rsidR="00857F0A" w:rsidRPr="006D1177" w:rsidRDefault="00223B00" w:rsidP="00AF238A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 w:cs="Tahoma"/>
                <w:szCs w:val="22"/>
              </w:rPr>
              <w:lastRenderedPageBreak/>
              <w:t>Involvement in development of</w:t>
            </w:r>
            <w:r w:rsidR="00AF238A" w:rsidRPr="006F4072">
              <w:rPr>
                <w:rFonts w:ascii="Calibri" w:hAnsi="Calibri" w:cs="Tahoma"/>
                <w:szCs w:val="22"/>
              </w:rPr>
              <w:t xml:space="preserve"> new research proposals that build on the </w:t>
            </w:r>
            <w:r w:rsidR="00103022">
              <w:rPr>
                <w:rFonts w:ascii="Calibri" w:hAnsi="Calibri" w:cs="Tahoma"/>
                <w:szCs w:val="22"/>
              </w:rPr>
              <w:t xml:space="preserve">ground-breaking </w:t>
            </w:r>
            <w:r w:rsidR="001440C1">
              <w:rPr>
                <w:rFonts w:ascii="Calibri" w:hAnsi="Calibri" w:cs="Tahoma"/>
                <w:szCs w:val="22"/>
              </w:rPr>
              <w:t xml:space="preserve">application of </w:t>
            </w:r>
            <w:r w:rsidR="00103022">
              <w:rPr>
                <w:rFonts w:ascii="Calibri" w:hAnsi="Calibri" w:cs="Tahoma"/>
                <w:szCs w:val="22"/>
              </w:rPr>
              <w:t>statistical approaches</w:t>
            </w:r>
            <w:r w:rsidR="00B92234">
              <w:rPr>
                <w:rFonts w:ascii="Calibri" w:hAnsi="Calibri" w:cs="Tahoma"/>
                <w:szCs w:val="22"/>
              </w:rPr>
              <w:t xml:space="preserve"> to model calibration developed</w:t>
            </w:r>
            <w:r w:rsidR="00AF238A" w:rsidRPr="006F4072">
              <w:rPr>
                <w:rFonts w:ascii="Calibri" w:hAnsi="Calibri" w:cs="Tahoma"/>
                <w:szCs w:val="22"/>
              </w:rPr>
              <w:t xml:space="preserve"> in this project.</w:t>
            </w:r>
          </w:p>
          <w:p w14:paraId="39533A11" w14:textId="77777777" w:rsidR="006D1177" w:rsidRDefault="006D1177" w:rsidP="006D1177">
            <w:pPr>
              <w:pStyle w:val="ListParagraph"/>
              <w:rPr>
                <w:rFonts w:ascii="Calibri" w:hAnsi="Calibri"/>
                <w:szCs w:val="22"/>
              </w:rPr>
            </w:pPr>
          </w:p>
          <w:p w14:paraId="34A53855" w14:textId="77777777" w:rsidR="00C33760" w:rsidRDefault="00C33760" w:rsidP="006D1177">
            <w:pPr>
              <w:pStyle w:val="ListParagraph"/>
              <w:rPr>
                <w:rFonts w:ascii="Calibri" w:hAnsi="Calibri"/>
                <w:szCs w:val="22"/>
              </w:rPr>
            </w:pPr>
          </w:p>
          <w:p w14:paraId="61A9762C" w14:textId="77777777" w:rsidR="006D1177" w:rsidRDefault="006D1177" w:rsidP="006D1177">
            <w:pPr>
              <w:rPr>
                <w:rFonts w:ascii="Calibri" w:hAnsi="Calibri"/>
                <w:szCs w:val="22"/>
              </w:rPr>
            </w:pPr>
          </w:p>
          <w:p w14:paraId="5BB759C0" w14:textId="77777777" w:rsidR="006D1177" w:rsidRPr="006D1177" w:rsidRDefault="006D1177" w:rsidP="006D1177">
            <w:pPr>
              <w:rPr>
                <w:rFonts w:ascii="Calibri" w:hAnsi="Calibri"/>
                <w:szCs w:val="22"/>
              </w:rPr>
            </w:pPr>
          </w:p>
        </w:tc>
      </w:tr>
    </w:tbl>
    <w:p w14:paraId="4B94D5A5" w14:textId="77777777" w:rsidR="00EB2BEA" w:rsidRPr="006F4072" w:rsidRDefault="00EB2BEA">
      <w:pPr>
        <w:rPr>
          <w:rFonts w:ascii="Calibri" w:hAnsi="Calibri"/>
          <w:szCs w:val="22"/>
        </w:rPr>
      </w:pPr>
    </w:p>
    <w:sectPr w:rsidR="00EB2BEA" w:rsidRPr="006F4072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43B03"/>
    <w:multiLevelType w:val="hybridMultilevel"/>
    <w:tmpl w:val="43B00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0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10DEC"/>
    <w:rsid w:val="000C17DE"/>
    <w:rsid w:val="000D364C"/>
    <w:rsid w:val="000E4CAA"/>
    <w:rsid w:val="000F6CE1"/>
    <w:rsid w:val="00103022"/>
    <w:rsid w:val="001440C1"/>
    <w:rsid w:val="00162C8B"/>
    <w:rsid w:val="002078C5"/>
    <w:rsid w:val="002079A1"/>
    <w:rsid w:val="002200D3"/>
    <w:rsid w:val="00223B00"/>
    <w:rsid w:val="002865AE"/>
    <w:rsid w:val="002957A5"/>
    <w:rsid w:val="0033372C"/>
    <w:rsid w:val="003C3D90"/>
    <w:rsid w:val="00414F99"/>
    <w:rsid w:val="0044606C"/>
    <w:rsid w:val="004C4CC5"/>
    <w:rsid w:val="00696925"/>
    <w:rsid w:val="006A7A2B"/>
    <w:rsid w:val="006C19F3"/>
    <w:rsid w:val="006D1177"/>
    <w:rsid w:val="006F4072"/>
    <w:rsid w:val="00734F20"/>
    <w:rsid w:val="007A2DA0"/>
    <w:rsid w:val="007B0B25"/>
    <w:rsid w:val="00857F0A"/>
    <w:rsid w:val="00862DBF"/>
    <w:rsid w:val="0095151E"/>
    <w:rsid w:val="0096683B"/>
    <w:rsid w:val="0097729E"/>
    <w:rsid w:val="00A02069"/>
    <w:rsid w:val="00A05EF9"/>
    <w:rsid w:val="00A374EA"/>
    <w:rsid w:val="00A877F6"/>
    <w:rsid w:val="00AD0768"/>
    <w:rsid w:val="00AF238A"/>
    <w:rsid w:val="00B15A9B"/>
    <w:rsid w:val="00B17620"/>
    <w:rsid w:val="00B92234"/>
    <w:rsid w:val="00B969E3"/>
    <w:rsid w:val="00C04EE1"/>
    <w:rsid w:val="00C221F0"/>
    <w:rsid w:val="00C33760"/>
    <w:rsid w:val="00C8497D"/>
    <w:rsid w:val="00CD27EA"/>
    <w:rsid w:val="00D344AA"/>
    <w:rsid w:val="00DB696E"/>
    <w:rsid w:val="00DC3206"/>
    <w:rsid w:val="00DC7119"/>
    <w:rsid w:val="00DD3DD2"/>
    <w:rsid w:val="00DF22D6"/>
    <w:rsid w:val="00DF6A03"/>
    <w:rsid w:val="00E460F5"/>
    <w:rsid w:val="00E54D79"/>
    <w:rsid w:val="00EB26A5"/>
    <w:rsid w:val="00EB2BEA"/>
    <w:rsid w:val="00EC65BC"/>
    <w:rsid w:val="00F26228"/>
    <w:rsid w:val="00F556D8"/>
    <w:rsid w:val="1296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0AF1E"/>
  <w15:docId w15:val="{6297962E-0756-4585-BD72-4CBD29A2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F2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0B4056071343AFB8EAE1E49EB9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0F7B-BB62-449D-B48A-89CDB3D1B98C}"/>
      </w:docPartPr>
      <w:docPartBody>
        <w:p w:rsidR="00C00C70" w:rsidRDefault="004C4CC5" w:rsidP="004C4CC5">
          <w:pPr>
            <w:pStyle w:val="790B4056071343AFB8EAE1E49EB942B6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25DAED7B7904994AC9275148A482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7E901-6B18-4BB4-AA28-327340EF7B84}"/>
      </w:docPartPr>
      <w:docPartBody>
        <w:p w:rsidR="00C00C70" w:rsidRDefault="004C4CC5" w:rsidP="004C4CC5">
          <w:pPr>
            <w:pStyle w:val="D25DAED7B7904994AC9275148A4828A21"/>
          </w:pPr>
          <w:r>
            <w:rPr>
              <w:rFonts w:ascii="Calibri" w:hAnsi="Calibri"/>
            </w:rPr>
            <w:t>E</w:t>
          </w:r>
          <w:r w:rsidRPr="008E6F50">
            <w:rPr>
              <w:rStyle w:val="PlaceholderText"/>
            </w:rPr>
            <w:t>nter text.</w:t>
          </w:r>
        </w:p>
      </w:docPartBody>
    </w:docPart>
    <w:docPart>
      <w:docPartPr>
        <w:name w:val="AB2E6DC53DCB455CB98B5079DF44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8CF0D-B8EB-4D5A-85D7-267D789761A2}"/>
      </w:docPartPr>
      <w:docPartBody>
        <w:p w:rsidR="00C00C70" w:rsidRDefault="004C4CC5" w:rsidP="004C4CC5">
          <w:pPr>
            <w:pStyle w:val="AB2E6DC53DCB455CB98B5079DF4479E9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A781884DFAA34A4093E556387EBF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6A507-1E14-48C4-AD65-3D26D2DBFB8C}"/>
      </w:docPartPr>
      <w:docPartBody>
        <w:p w:rsidR="00C00C70" w:rsidRDefault="004C4CC5" w:rsidP="004C4CC5">
          <w:pPr>
            <w:pStyle w:val="A781884DFAA34A4093E556387EBF61F0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21D762B16ABB4A74B21105C9C5957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729E-593B-436A-AA72-72227E7A1A7D}"/>
      </w:docPartPr>
      <w:docPartBody>
        <w:p w:rsidR="00C00C70" w:rsidRDefault="004C4CC5" w:rsidP="004C4CC5">
          <w:pPr>
            <w:pStyle w:val="21D762B16ABB4A74B21105C9C5957627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FBB3B-04FE-4F7C-B526-3200C64AA72F}"/>
      </w:docPartPr>
      <w:docPartBody>
        <w:p w:rsidR="00851919" w:rsidRDefault="002200D3">
          <w:r w:rsidRPr="00AD6AE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013C7D"/>
    <w:rsid w:val="000C17DE"/>
    <w:rsid w:val="002200D3"/>
    <w:rsid w:val="002A4DE1"/>
    <w:rsid w:val="003565DF"/>
    <w:rsid w:val="0044606C"/>
    <w:rsid w:val="004C4CC5"/>
    <w:rsid w:val="00696925"/>
    <w:rsid w:val="006C19F3"/>
    <w:rsid w:val="008078E7"/>
    <w:rsid w:val="00851919"/>
    <w:rsid w:val="008C0375"/>
    <w:rsid w:val="00A655BF"/>
    <w:rsid w:val="00A877F6"/>
    <w:rsid w:val="00AE4E6F"/>
    <w:rsid w:val="00C00C70"/>
    <w:rsid w:val="00C370F0"/>
    <w:rsid w:val="00C860FA"/>
    <w:rsid w:val="00CD27EA"/>
    <w:rsid w:val="00D161B3"/>
    <w:rsid w:val="00E9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0D3"/>
    <w:rPr>
      <w:color w:val="808080"/>
    </w:rPr>
  </w:style>
  <w:style w:type="paragraph" w:customStyle="1" w:styleId="790B4056071343AFB8EAE1E49EB942B61">
    <w:name w:val="790B4056071343AFB8EAE1E49EB942B6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25DAED7B7904994AC9275148A4828A21">
    <w:name w:val="D25DAED7B7904994AC9275148A4828A2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B2E6DC53DCB455CB98B5079DF4479E91">
    <w:name w:val="AB2E6DC53DCB455CB98B5079DF4479E9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781884DFAA34A4093E556387EBF61F01">
    <w:name w:val="A781884DFAA34A4093E556387EBF61F0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21D762B16ABB4A74B21105C9C59576271">
    <w:name w:val="21D762B16ABB4A74B21105C9C5957627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6ae510-c4e3-41ed-8f6f-9e7d4062bc81" xsi:nil="true"/>
    <lcf76f155ced4ddcb4097134ff3c332f xmlns="42c47e08-a85d-4da5-b80b-183db2af306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D2284434C3614B99157FAB079AEF14" ma:contentTypeVersion="15" ma:contentTypeDescription="Create a new document." ma:contentTypeScope="" ma:versionID="97b11fb3461e6bf8153ac266d1d982b1">
  <xsd:schema xmlns:xsd="http://www.w3.org/2001/XMLSchema" xmlns:xs="http://www.w3.org/2001/XMLSchema" xmlns:p="http://schemas.microsoft.com/office/2006/metadata/properties" xmlns:ns2="476ae510-c4e3-41ed-8f6f-9e7d4062bc81" xmlns:ns3="42c47e08-a85d-4da5-b80b-183db2af3069" targetNamespace="http://schemas.microsoft.com/office/2006/metadata/properties" ma:root="true" ma:fieldsID="68bb4b569d86acc858a1bdeacfb68e64" ns2:_="" ns3:_="">
    <xsd:import namespace="476ae510-c4e3-41ed-8f6f-9e7d4062bc81"/>
    <xsd:import namespace="42c47e08-a85d-4da5-b80b-183db2af30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ae510-c4e3-41ed-8f6f-9e7d4062bc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07cdbf-414a-4b19-853a-18b7314004f8}" ma:internalName="TaxCatchAll" ma:showField="CatchAllData" ma:web="476ae510-c4e3-41ed-8f6f-9e7d4062b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47e08-a85d-4da5-b80b-183db2af3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6CA82D-4E82-4B7A-9393-A9EF93C6D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D938E-BF9D-4CD2-BA0E-19B38F7ED0E7}">
  <ds:schemaRefs>
    <ds:schemaRef ds:uri="http://schemas.microsoft.com/office/2006/metadata/properties"/>
    <ds:schemaRef ds:uri="http://schemas.microsoft.com/office/infopath/2007/PartnerControls"/>
    <ds:schemaRef ds:uri="476ae510-c4e3-41ed-8f6f-9e7d4062bc81"/>
    <ds:schemaRef ds:uri="42c47e08-a85d-4da5-b80b-183db2af3069"/>
  </ds:schemaRefs>
</ds:datastoreItem>
</file>

<file path=customXml/itemProps3.xml><?xml version="1.0" encoding="utf-8"?>
<ds:datastoreItem xmlns:ds="http://schemas.openxmlformats.org/officeDocument/2006/customXml" ds:itemID="{71311CFC-2EE3-4F1F-8807-924A523B2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ae510-c4e3-41ed-8f6f-9e7d4062bc81"/>
    <ds:schemaRef ds:uri="42c47e08-a85d-4da5-b80b-183db2af3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cp:lastModifiedBy>Wild, Oliver</cp:lastModifiedBy>
  <cp:revision>27</cp:revision>
  <dcterms:created xsi:type="dcterms:W3CDTF">2018-11-23T09:08:00Z</dcterms:created>
  <dcterms:modified xsi:type="dcterms:W3CDTF">2025-09-29T11:01:00Z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0x01010099D2284434C3614B99157FAB079AEF14</vt:lpwstr>
  </property>
</Properties>
</file>